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1EE6" w:rsidRPr="00E12D8D" w:rsidRDefault="00C31EE6" w:rsidP="00342003">
      <w:pPr>
        <w:pBdr>
          <w:bottom w:val="single" w:sz="12" w:space="1" w:color="auto"/>
        </w:pBdr>
        <w:shd w:val="clear" w:color="auto" w:fill="FFFFFF"/>
        <w:tabs>
          <w:tab w:val="left" w:pos="3780"/>
        </w:tabs>
        <w:jc w:val="right"/>
        <w:rPr>
          <w:i/>
          <w:sz w:val="24"/>
          <w:szCs w:val="24"/>
          <w:lang w:val="kk-KZ"/>
        </w:rPr>
      </w:pPr>
      <w:r w:rsidRPr="00E12D8D">
        <w:rPr>
          <w:i/>
          <w:sz w:val="24"/>
          <w:szCs w:val="24"/>
        </w:rPr>
        <w:t>Проект</w:t>
      </w:r>
    </w:p>
    <w:p w:rsidR="00C31EE6" w:rsidRPr="00E12D8D" w:rsidRDefault="006865BC" w:rsidP="00774756">
      <w:pPr>
        <w:pBdr>
          <w:bottom w:val="single" w:sz="12" w:space="1" w:color="auto"/>
        </w:pBdr>
        <w:shd w:val="clear" w:color="auto" w:fill="FFFFFF"/>
        <w:ind w:firstLine="0"/>
        <w:jc w:val="center"/>
        <w:rPr>
          <w:sz w:val="24"/>
          <w:szCs w:val="24"/>
        </w:rPr>
      </w:pPr>
      <w:r w:rsidRPr="00E12D8D">
        <w:rPr>
          <w:sz w:val="24"/>
          <w:szCs w:val="24"/>
        </w:rPr>
        <w:t>Изображение г</w:t>
      </w:r>
      <w:r w:rsidR="00C31EE6" w:rsidRPr="00E12D8D">
        <w:rPr>
          <w:sz w:val="24"/>
          <w:szCs w:val="24"/>
        </w:rPr>
        <w:t>осударственного Герба Республики Казахстан</w:t>
      </w:r>
    </w:p>
    <w:p w:rsidR="00C31EE6" w:rsidRPr="00E12D8D" w:rsidRDefault="00C31EE6" w:rsidP="00552CAF">
      <w:pPr>
        <w:pBdr>
          <w:bottom w:val="single" w:sz="12" w:space="1" w:color="auto"/>
        </w:pBdr>
        <w:shd w:val="clear" w:color="auto" w:fill="FFFFFF"/>
        <w:ind w:firstLine="0"/>
        <w:jc w:val="center"/>
        <w:rPr>
          <w:b/>
          <w:sz w:val="24"/>
          <w:szCs w:val="24"/>
        </w:rPr>
      </w:pPr>
    </w:p>
    <w:p w:rsidR="00C31EE6" w:rsidRPr="00E12D8D" w:rsidRDefault="00C31EE6" w:rsidP="00552CAF">
      <w:pPr>
        <w:pBdr>
          <w:bottom w:val="single" w:sz="12" w:space="1" w:color="auto"/>
        </w:pBdr>
        <w:shd w:val="clear" w:color="auto" w:fill="FFFFFF"/>
        <w:ind w:firstLine="0"/>
        <w:jc w:val="center"/>
        <w:rPr>
          <w:b/>
          <w:sz w:val="24"/>
          <w:szCs w:val="24"/>
        </w:rPr>
      </w:pPr>
      <w:r w:rsidRPr="00E12D8D">
        <w:rPr>
          <w:b/>
          <w:sz w:val="24"/>
          <w:szCs w:val="24"/>
        </w:rPr>
        <w:t>НАЦИОНАЛЬНЫЙ СТАНДАРТ РЕСПУБЛИКИ КАЗАХСТАН</w:t>
      </w:r>
    </w:p>
    <w:p w:rsidR="00C31EE6" w:rsidRPr="00E12D8D" w:rsidRDefault="00C31EE6" w:rsidP="00552CAF">
      <w:pPr>
        <w:shd w:val="clear" w:color="auto" w:fill="FFFFFF"/>
        <w:ind w:firstLine="0"/>
        <w:jc w:val="center"/>
        <w:rPr>
          <w:b/>
          <w:caps/>
          <w:sz w:val="24"/>
          <w:szCs w:val="24"/>
        </w:rPr>
      </w:pPr>
    </w:p>
    <w:p w:rsidR="00C31EE6" w:rsidRPr="00E12D8D" w:rsidRDefault="00C31EE6" w:rsidP="00552CAF">
      <w:pPr>
        <w:shd w:val="clear" w:color="auto" w:fill="FFFFFF"/>
        <w:tabs>
          <w:tab w:val="left" w:pos="8640"/>
        </w:tabs>
        <w:ind w:firstLine="0"/>
        <w:jc w:val="center"/>
        <w:rPr>
          <w:b/>
          <w:caps/>
          <w:sz w:val="24"/>
          <w:szCs w:val="24"/>
        </w:rPr>
      </w:pPr>
    </w:p>
    <w:p w:rsidR="000C50C5" w:rsidRPr="00E12D8D" w:rsidRDefault="000C50C5" w:rsidP="00552CAF">
      <w:pPr>
        <w:shd w:val="clear" w:color="auto" w:fill="FFFFFF"/>
        <w:tabs>
          <w:tab w:val="left" w:pos="8640"/>
        </w:tabs>
        <w:ind w:firstLine="0"/>
        <w:jc w:val="center"/>
        <w:rPr>
          <w:b/>
          <w:caps/>
          <w:sz w:val="24"/>
          <w:szCs w:val="24"/>
        </w:rPr>
      </w:pPr>
    </w:p>
    <w:p w:rsidR="005E5B05" w:rsidRPr="00E12D8D" w:rsidRDefault="005E5B05" w:rsidP="00552CAF">
      <w:pPr>
        <w:shd w:val="clear" w:color="auto" w:fill="FFFFFF"/>
        <w:tabs>
          <w:tab w:val="left" w:pos="8640"/>
        </w:tabs>
        <w:ind w:firstLine="0"/>
        <w:jc w:val="center"/>
        <w:rPr>
          <w:b/>
          <w:caps/>
          <w:sz w:val="24"/>
          <w:szCs w:val="24"/>
        </w:rPr>
      </w:pPr>
    </w:p>
    <w:p w:rsidR="005E5B05" w:rsidRPr="00E12D8D" w:rsidRDefault="005E5B05" w:rsidP="00552CAF">
      <w:pPr>
        <w:shd w:val="clear" w:color="auto" w:fill="FFFFFF"/>
        <w:tabs>
          <w:tab w:val="left" w:pos="8640"/>
        </w:tabs>
        <w:ind w:firstLine="0"/>
        <w:jc w:val="center"/>
        <w:rPr>
          <w:b/>
          <w:caps/>
          <w:sz w:val="24"/>
          <w:szCs w:val="24"/>
        </w:rPr>
      </w:pPr>
    </w:p>
    <w:p w:rsidR="005E5B05" w:rsidRPr="00E12D8D" w:rsidRDefault="005E5B05" w:rsidP="00552CAF">
      <w:pPr>
        <w:shd w:val="clear" w:color="auto" w:fill="FFFFFF"/>
        <w:tabs>
          <w:tab w:val="left" w:pos="8640"/>
        </w:tabs>
        <w:ind w:firstLine="0"/>
        <w:jc w:val="center"/>
        <w:rPr>
          <w:b/>
          <w:caps/>
          <w:sz w:val="24"/>
          <w:szCs w:val="24"/>
        </w:rPr>
      </w:pPr>
    </w:p>
    <w:p w:rsidR="005E5B05" w:rsidRPr="00E12D8D" w:rsidRDefault="005E5B05" w:rsidP="00552CAF">
      <w:pPr>
        <w:shd w:val="clear" w:color="auto" w:fill="FFFFFF"/>
        <w:tabs>
          <w:tab w:val="left" w:pos="8640"/>
        </w:tabs>
        <w:ind w:firstLine="0"/>
        <w:jc w:val="center"/>
        <w:rPr>
          <w:b/>
          <w:caps/>
          <w:sz w:val="24"/>
          <w:szCs w:val="24"/>
        </w:rPr>
      </w:pPr>
    </w:p>
    <w:p w:rsidR="005E5B05" w:rsidRPr="00E12D8D" w:rsidRDefault="005E5B05" w:rsidP="00552CAF">
      <w:pPr>
        <w:shd w:val="clear" w:color="auto" w:fill="FFFFFF"/>
        <w:tabs>
          <w:tab w:val="left" w:pos="8640"/>
        </w:tabs>
        <w:ind w:firstLine="0"/>
        <w:jc w:val="center"/>
        <w:rPr>
          <w:b/>
          <w:caps/>
          <w:sz w:val="24"/>
          <w:szCs w:val="24"/>
        </w:rPr>
      </w:pPr>
    </w:p>
    <w:p w:rsidR="005E5B05" w:rsidRDefault="005E5B05" w:rsidP="00552CAF">
      <w:pPr>
        <w:shd w:val="clear" w:color="auto" w:fill="FFFFFF"/>
        <w:tabs>
          <w:tab w:val="left" w:pos="8640"/>
        </w:tabs>
        <w:ind w:firstLine="0"/>
        <w:jc w:val="center"/>
        <w:rPr>
          <w:b/>
          <w:caps/>
          <w:sz w:val="24"/>
          <w:szCs w:val="24"/>
        </w:rPr>
      </w:pPr>
    </w:p>
    <w:p w:rsidR="00E12D8D" w:rsidRPr="00E12D8D" w:rsidRDefault="00E12D8D" w:rsidP="00552CAF">
      <w:pPr>
        <w:shd w:val="clear" w:color="auto" w:fill="FFFFFF"/>
        <w:tabs>
          <w:tab w:val="left" w:pos="8640"/>
        </w:tabs>
        <w:ind w:firstLine="0"/>
        <w:jc w:val="center"/>
        <w:rPr>
          <w:b/>
          <w:caps/>
          <w:sz w:val="24"/>
          <w:szCs w:val="24"/>
        </w:rPr>
      </w:pPr>
    </w:p>
    <w:p w:rsidR="00C31EE6" w:rsidRPr="00E12D8D" w:rsidRDefault="00C31EE6" w:rsidP="00552CAF">
      <w:pPr>
        <w:ind w:firstLine="0"/>
        <w:rPr>
          <w:b/>
          <w:sz w:val="24"/>
          <w:szCs w:val="24"/>
        </w:rPr>
      </w:pPr>
    </w:p>
    <w:p w:rsidR="00BF3D02" w:rsidRDefault="00BF3D02" w:rsidP="008B6FC3">
      <w:pPr>
        <w:ind w:firstLine="0"/>
        <w:jc w:val="center"/>
        <w:rPr>
          <w:rFonts w:eastAsia="Calibri"/>
          <w:b/>
          <w:bCs/>
          <w:sz w:val="24"/>
          <w:szCs w:val="24"/>
          <w:lang w:val="kk-KZ"/>
        </w:rPr>
      </w:pPr>
      <w:r>
        <w:rPr>
          <w:rFonts w:eastAsia="Calibri"/>
          <w:b/>
          <w:bCs/>
          <w:sz w:val="24"/>
          <w:szCs w:val="24"/>
          <w:lang w:val="kk-KZ"/>
        </w:rPr>
        <w:t>Угли каменные</w:t>
      </w:r>
      <w:r w:rsidRPr="00BF3D02">
        <w:rPr>
          <w:rFonts w:eastAsia="Calibri"/>
          <w:b/>
          <w:bCs/>
          <w:sz w:val="24"/>
          <w:szCs w:val="24"/>
          <w:lang w:val="kk-KZ"/>
        </w:rPr>
        <w:t xml:space="preserve"> </w:t>
      </w:r>
    </w:p>
    <w:p w:rsidR="00BF3D02" w:rsidRDefault="00BF3D02" w:rsidP="008B6FC3">
      <w:pPr>
        <w:ind w:firstLine="0"/>
        <w:jc w:val="center"/>
        <w:rPr>
          <w:rFonts w:eastAsia="Calibri"/>
          <w:b/>
          <w:bCs/>
          <w:sz w:val="24"/>
          <w:szCs w:val="24"/>
          <w:lang w:val="kk-KZ"/>
        </w:rPr>
      </w:pPr>
    </w:p>
    <w:p w:rsidR="004E1B39" w:rsidRDefault="00BF3D02" w:rsidP="008B6FC3">
      <w:pPr>
        <w:ind w:firstLine="0"/>
        <w:jc w:val="center"/>
        <w:rPr>
          <w:rFonts w:eastAsia="Calibri"/>
          <w:b/>
          <w:bCs/>
          <w:sz w:val="24"/>
          <w:szCs w:val="24"/>
        </w:rPr>
      </w:pPr>
      <w:r w:rsidRPr="00BF3D02">
        <w:rPr>
          <w:rFonts w:eastAsia="Calibri"/>
          <w:b/>
          <w:bCs/>
          <w:sz w:val="24"/>
          <w:szCs w:val="24"/>
          <w:lang w:val="kk-KZ"/>
        </w:rPr>
        <w:t>ИСПЫТАНИЕ С П</w:t>
      </w:r>
      <w:r>
        <w:rPr>
          <w:rFonts w:eastAsia="Calibri"/>
          <w:b/>
          <w:bCs/>
          <w:sz w:val="24"/>
          <w:szCs w:val="24"/>
          <w:lang w:val="kk-KZ"/>
        </w:rPr>
        <w:t>РИМЕНЕНИЕМ ДИЛАТОМЕТРА ОДИБЕРА-</w:t>
      </w:r>
      <w:r w:rsidRPr="00BF3D02">
        <w:rPr>
          <w:rFonts w:eastAsia="Calibri"/>
          <w:b/>
          <w:bCs/>
          <w:sz w:val="24"/>
          <w:szCs w:val="24"/>
          <w:lang w:val="kk-KZ"/>
        </w:rPr>
        <w:t>АРНУ</w:t>
      </w:r>
    </w:p>
    <w:p w:rsidR="004E1B39" w:rsidRDefault="004E1B39" w:rsidP="008B6FC3">
      <w:pPr>
        <w:ind w:firstLine="0"/>
        <w:jc w:val="center"/>
        <w:rPr>
          <w:b/>
          <w:sz w:val="24"/>
          <w:szCs w:val="24"/>
          <w:lang w:val="kk-KZ"/>
        </w:rPr>
      </w:pPr>
    </w:p>
    <w:p w:rsidR="005E5B05" w:rsidRPr="00BF3D02" w:rsidRDefault="005E5B05" w:rsidP="008B6FC3">
      <w:pPr>
        <w:ind w:firstLine="0"/>
        <w:jc w:val="center"/>
        <w:rPr>
          <w:b/>
          <w:sz w:val="24"/>
          <w:szCs w:val="24"/>
          <w:lang w:val="en-US"/>
        </w:rPr>
      </w:pPr>
      <w:proofErr w:type="gramStart"/>
      <w:r w:rsidRPr="00E12D8D">
        <w:rPr>
          <w:b/>
          <w:sz w:val="24"/>
          <w:szCs w:val="24"/>
        </w:rPr>
        <w:t>СТ</w:t>
      </w:r>
      <w:proofErr w:type="gramEnd"/>
      <w:r w:rsidRPr="00E12D8D">
        <w:rPr>
          <w:b/>
          <w:sz w:val="24"/>
          <w:szCs w:val="24"/>
          <w:lang w:val="en-US"/>
        </w:rPr>
        <w:t xml:space="preserve"> </w:t>
      </w:r>
      <w:r w:rsidRPr="00E12D8D">
        <w:rPr>
          <w:b/>
          <w:sz w:val="24"/>
          <w:szCs w:val="24"/>
        </w:rPr>
        <w:t>РК</w:t>
      </w:r>
      <w:r w:rsidRPr="00E12D8D">
        <w:rPr>
          <w:b/>
          <w:sz w:val="24"/>
          <w:szCs w:val="24"/>
          <w:lang w:val="en-US"/>
        </w:rPr>
        <w:t xml:space="preserve"> </w:t>
      </w:r>
      <w:r w:rsidR="006B40FD" w:rsidRPr="00E12D8D">
        <w:rPr>
          <w:b/>
          <w:sz w:val="24"/>
          <w:szCs w:val="24"/>
          <w:lang w:val="en-US"/>
        </w:rPr>
        <w:t>ISO</w:t>
      </w:r>
      <w:r w:rsidR="00BF3D02" w:rsidRPr="00BF3D02">
        <w:rPr>
          <w:b/>
          <w:sz w:val="24"/>
          <w:szCs w:val="24"/>
          <w:lang w:val="en-US"/>
        </w:rPr>
        <w:t>/</w:t>
      </w:r>
      <w:r w:rsidR="00BF3D02">
        <w:rPr>
          <w:b/>
          <w:sz w:val="24"/>
          <w:szCs w:val="24"/>
          <w:lang w:val="en-US"/>
        </w:rPr>
        <w:t>DIS 349</w:t>
      </w:r>
    </w:p>
    <w:p w:rsidR="005E5B05" w:rsidRPr="00E12D8D" w:rsidRDefault="005E5B05" w:rsidP="005E5B05">
      <w:pPr>
        <w:ind w:firstLine="0"/>
        <w:jc w:val="center"/>
        <w:rPr>
          <w:sz w:val="24"/>
          <w:szCs w:val="24"/>
          <w:lang w:val="en-US"/>
        </w:rPr>
      </w:pPr>
    </w:p>
    <w:p w:rsidR="00991E64" w:rsidRPr="00E12D8D" w:rsidRDefault="00991E64" w:rsidP="005E5B05">
      <w:pPr>
        <w:ind w:firstLine="0"/>
        <w:jc w:val="center"/>
        <w:rPr>
          <w:sz w:val="24"/>
          <w:szCs w:val="24"/>
          <w:lang w:val="en-US"/>
        </w:rPr>
      </w:pPr>
    </w:p>
    <w:p w:rsidR="005E5B05" w:rsidRPr="00D709A6" w:rsidRDefault="005E5B05" w:rsidP="008B6FC3">
      <w:pPr>
        <w:widowControl/>
        <w:ind w:firstLine="0"/>
        <w:jc w:val="center"/>
        <w:rPr>
          <w:rFonts w:eastAsia="Calibri"/>
          <w:b/>
          <w:bCs/>
          <w:sz w:val="28"/>
          <w:szCs w:val="28"/>
          <w:lang w:val="kk-KZ"/>
        </w:rPr>
      </w:pPr>
      <w:r w:rsidRPr="00E12D8D">
        <w:rPr>
          <w:i/>
          <w:sz w:val="24"/>
          <w:szCs w:val="24"/>
          <w:lang w:val="en-US"/>
        </w:rPr>
        <w:t>(</w:t>
      </w:r>
      <w:r w:rsidR="0067763C" w:rsidRPr="00E12D8D">
        <w:rPr>
          <w:i/>
          <w:sz w:val="24"/>
          <w:szCs w:val="24"/>
          <w:lang w:val="en-US"/>
        </w:rPr>
        <w:t>ISO</w:t>
      </w:r>
      <w:r w:rsidR="00BF3D02">
        <w:rPr>
          <w:i/>
          <w:sz w:val="24"/>
          <w:szCs w:val="24"/>
          <w:lang w:val="en-US"/>
        </w:rPr>
        <w:t xml:space="preserve">/DIS 349:2019 </w:t>
      </w:r>
      <w:r w:rsidR="00BF3D02" w:rsidRPr="00BF3D02">
        <w:rPr>
          <w:rFonts w:eastAsia="Calibri"/>
          <w:bCs/>
          <w:i/>
          <w:sz w:val="24"/>
          <w:szCs w:val="24"/>
          <w:lang w:val="en-US"/>
        </w:rPr>
        <w:t xml:space="preserve">Hard coal — </w:t>
      </w:r>
      <w:proofErr w:type="spellStart"/>
      <w:r w:rsidR="00BF3D02" w:rsidRPr="00BF3D02">
        <w:rPr>
          <w:rFonts w:eastAsia="Calibri"/>
          <w:bCs/>
          <w:i/>
          <w:sz w:val="24"/>
          <w:szCs w:val="24"/>
          <w:lang w:val="en-US"/>
        </w:rPr>
        <w:t>Audibert-Arnu</w:t>
      </w:r>
      <w:proofErr w:type="spellEnd"/>
      <w:r w:rsidR="00BF3D02" w:rsidRPr="00BF3D02">
        <w:rPr>
          <w:rFonts w:eastAsia="Calibri"/>
          <w:bCs/>
          <w:i/>
          <w:sz w:val="24"/>
          <w:szCs w:val="24"/>
          <w:lang w:val="en-US"/>
        </w:rPr>
        <w:t xml:space="preserve"> dilatometer test</w:t>
      </w:r>
      <w:r w:rsidR="00D709A6">
        <w:rPr>
          <w:rFonts w:eastAsia="Calibri"/>
          <w:bCs/>
          <w:i/>
          <w:sz w:val="24"/>
          <w:szCs w:val="24"/>
          <w:lang w:val="kk-KZ"/>
        </w:rPr>
        <w:t>,</w:t>
      </w:r>
      <w:r w:rsidR="00D709A6">
        <w:rPr>
          <w:rFonts w:eastAsia="Calibri"/>
          <w:b/>
          <w:bCs/>
          <w:sz w:val="28"/>
          <w:szCs w:val="28"/>
          <w:lang w:val="kk-KZ"/>
        </w:rPr>
        <w:t xml:space="preserve"> </w:t>
      </w:r>
      <w:r w:rsidR="002F4543" w:rsidRPr="00E12D8D">
        <w:rPr>
          <w:i/>
          <w:sz w:val="24"/>
          <w:szCs w:val="24"/>
          <w:lang w:val="en-US"/>
        </w:rPr>
        <w:t>IDT</w:t>
      </w:r>
      <w:r w:rsidRPr="00E12D8D">
        <w:rPr>
          <w:i/>
          <w:sz w:val="24"/>
          <w:szCs w:val="24"/>
          <w:lang w:val="en-US"/>
        </w:rPr>
        <w:t>)</w:t>
      </w:r>
    </w:p>
    <w:p w:rsidR="005E5B05" w:rsidRPr="00E12D8D" w:rsidRDefault="005E5B05" w:rsidP="005E5B05">
      <w:pPr>
        <w:ind w:firstLine="0"/>
        <w:jc w:val="left"/>
        <w:rPr>
          <w:sz w:val="24"/>
          <w:szCs w:val="24"/>
          <w:lang w:val="en-US"/>
        </w:rPr>
      </w:pPr>
    </w:p>
    <w:p w:rsidR="005E5B05" w:rsidRPr="00E12D8D" w:rsidRDefault="005E5B05" w:rsidP="005E5B05">
      <w:pPr>
        <w:ind w:firstLine="0"/>
        <w:jc w:val="left"/>
        <w:rPr>
          <w:sz w:val="24"/>
          <w:szCs w:val="24"/>
          <w:lang w:val="en-US"/>
        </w:rPr>
      </w:pPr>
    </w:p>
    <w:p w:rsidR="005E5B05" w:rsidRPr="00E12D8D" w:rsidRDefault="005E5B05" w:rsidP="005E5B05">
      <w:pPr>
        <w:ind w:firstLine="0"/>
        <w:jc w:val="left"/>
        <w:rPr>
          <w:sz w:val="24"/>
          <w:szCs w:val="24"/>
          <w:lang w:val="en-US"/>
        </w:rPr>
      </w:pPr>
    </w:p>
    <w:p w:rsidR="005E5B05" w:rsidRPr="00E12D8D" w:rsidRDefault="005E5B05" w:rsidP="005E5B05">
      <w:pPr>
        <w:ind w:firstLine="0"/>
        <w:jc w:val="center"/>
        <w:rPr>
          <w:i/>
          <w:sz w:val="24"/>
          <w:szCs w:val="24"/>
        </w:rPr>
      </w:pPr>
      <w:r w:rsidRPr="00E12D8D">
        <w:rPr>
          <w:i/>
          <w:sz w:val="24"/>
          <w:szCs w:val="24"/>
        </w:rPr>
        <w:t>Настоящий проект стандарта</w:t>
      </w:r>
    </w:p>
    <w:p w:rsidR="005E5B05" w:rsidRPr="00E12D8D" w:rsidRDefault="005E5B05" w:rsidP="005E5B05">
      <w:pPr>
        <w:ind w:firstLine="0"/>
        <w:jc w:val="center"/>
        <w:rPr>
          <w:i/>
          <w:sz w:val="24"/>
          <w:szCs w:val="24"/>
        </w:rPr>
      </w:pPr>
      <w:r w:rsidRPr="00E12D8D">
        <w:rPr>
          <w:i/>
          <w:sz w:val="24"/>
          <w:szCs w:val="24"/>
        </w:rPr>
        <w:t>не подлежит применению до его утверждения</w:t>
      </w:r>
    </w:p>
    <w:p w:rsidR="005E5B05" w:rsidRPr="00E12D8D" w:rsidRDefault="005E5B05" w:rsidP="005E5B05">
      <w:pPr>
        <w:ind w:firstLine="0"/>
        <w:jc w:val="center"/>
        <w:rPr>
          <w:sz w:val="24"/>
          <w:szCs w:val="24"/>
        </w:rPr>
      </w:pPr>
    </w:p>
    <w:p w:rsidR="00C31EE6" w:rsidRPr="00E12D8D" w:rsidRDefault="00C31EE6" w:rsidP="00552CAF">
      <w:pPr>
        <w:shd w:val="clear" w:color="auto" w:fill="FFFFFF"/>
        <w:ind w:firstLine="0"/>
        <w:jc w:val="center"/>
        <w:rPr>
          <w:sz w:val="24"/>
          <w:szCs w:val="24"/>
        </w:rPr>
      </w:pPr>
    </w:p>
    <w:p w:rsidR="0007182B" w:rsidRPr="00E12D8D" w:rsidRDefault="0007182B" w:rsidP="00552CAF">
      <w:pPr>
        <w:shd w:val="clear" w:color="auto" w:fill="FFFFFF"/>
        <w:ind w:firstLine="0"/>
        <w:jc w:val="center"/>
        <w:rPr>
          <w:sz w:val="24"/>
          <w:szCs w:val="24"/>
        </w:rPr>
      </w:pPr>
    </w:p>
    <w:p w:rsidR="0007182B" w:rsidRPr="00E12D8D" w:rsidRDefault="0007182B" w:rsidP="00552CAF">
      <w:pPr>
        <w:shd w:val="clear" w:color="auto" w:fill="FFFFFF"/>
        <w:ind w:firstLine="0"/>
        <w:jc w:val="center"/>
        <w:rPr>
          <w:sz w:val="24"/>
          <w:szCs w:val="24"/>
        </w:rPr>
      </w:pPr>
    </w:p>
    <w:p w:rsidR="00C31EE6" w:rsidRPr="00E12D8D" w:rsidRDefault="00C31EE6" w:rsidP="00552CAF">
      <w:pPr>
        <w:shd w:val="clear" w:color="auto" w:fill="FFFFFF"/>
        <w:ind w:firstLine="0"/>
        <w:jc w:val="center"/>
        <w:rPr>
          <w:b/>
          <w:sz w:val="24"/>
          <w:szCs w:val="24"/>
        </w:rPr>
      </w:pPr>
    </w:p>
    <w:p w:rsidR="00C31EE6" w:rsidRPr="00E12D8D" w:rsidRDefault="00C31EE6" w:rsidP="00552CAF">
      <w:pPr>
        <w:shd w:val="clear" w:color="auto" w:fill="FFFFFF"/>
        <w:ind w:firstLine="0"/>
        <w:jc w:val="center"/>
        <w:rPr>
          <w:b/>
          <w:sz w:val="24"/>
          <w:szCs w:val="24"/>
          <w:lang w:val="kk-KZ"/>
        </w:rPr>
      </w:pPr>
    </w:p>
    <w:p w:rsidR="006B40FD" w:rsidRDefault="006B40FD" w:rsidP="00552CAF">
      <w:pPr>
        <w:shd w:val="clear" w:color="auto" w:fill="FFFFFF"/>
        <w:ind w:firstLine="0"/>
        <w:jc w:val="center"/>
        <w:rPr>
          <w:b/>
          <w:sz w:val="24"/>
          <w:szCs w:val="24"/>
          <w:lang w:val="kk-KZ"/>
        </w:rPr>
      </w:pPr>
    </w:p>
    <w:p w:rsidR="008B6FC3" w:rsidRDefault="008B6FC3" w:rsidP="00552CAF">
      <w:pPr>
        <w:shd w:val="clear" w:color="auto" w:fill="FFFFFF"/>
        <w:ind w:firstLine="0"/>
        <w:jc w:val="center"/>
        <w:rPr>
          <w:b/>
          <w:sz w:val="24"/>
          <w:szCs w:val="24"/>
          <w:lang w:val="kk-KZ"/>
        </w:rPr>
      </w:pPr>
    </w:p>
    <w:p w:rsidR="008B6FC3" w:rsidRDefault="008B6FC3" w:rsidP="00552CAF">
      <w:pPr>
        <w:shd w:val="clear" w:color="auto" w:fill="FFFFFF"/>
        <w:ind w:firstLine="0"/>
        <w:jc w:val="center"/>
        <w:rPr>
          <w:b/>
          <w:sz w:val="24"/>
          <w:szCs w:val="24"/>
          <w:lang w:val="kk-KZ"/>
        </w:rPr>
      </w:pPr>
    </w:p>
    <w:p w:rsidR="008B6FC3" w:rsidRDefault="008B6FC3" w:rsidP="00552CAF">
      <w:pPr>
        <w:shd w:val="clear" w:color="auto" w:fill="FFFFFF"/>
        <w:ind w:firstLine="0"/>
        <w:jc w:val="center"/>
        <w:rPr>
          <w:b/>
          <w:sz w:val="24"/>
          <w:szCs w:val="24"/>
          <w:lang w:val="kk-KZ"/>
        </w:rPr>
      </w:pPr>
    </w:p>
    <w:p w:rsidR="008B6FC3" w:rsidRPr="00E12D8D" w:rsidRDefault="008B6FC3" w:rsidP="00552CAF">
      <w:pPr>
        <w:shd w:val="clear" w:color="auto" w:fill="FFFFFF"/>
        <w:ind w:firstLine="0"/>
        <w:jc w:val="center"/>
        <w:rPr>
          <w:b/>
          <w:sz w:val="24"/>
          <w:szCs w:val="24"/>
          <w:lang w:val="kk-KZ"/>
        </w:rPr>
      </w:pPr>
    </w:p>
    <w:p w:rsidR="00774756" w:rsidRPr="00E12D8D" w:rsidRDefault="00774756" w:rsidP="00552CAF">
      <w:pPr>
        <w:shd w:val="clear" w:color="auto" w:fill="FFFFFF"/>
        <w:ind w:firstLine="0"/>
        <w:jc w:val="center"/>
        <w:rPr>
          <w:b/>
          <w:sz w:val="24"/>
          <w:szCs w:val="24"/>
          <w:lang w:val="kk-KZ"/>
        </w:rPr>
      </w:pPr>
    </w:p>
    <w:p w:rsidR="00E12D8D" w:rsidRPr="00E27FF4" w:rsidRDefault="00E12D8D" w:rsidP="006B40FD">
      <w:pPr>
        <w:shd w:val="clear" w:color="auto" w:fill="FFFFFF"/>
        <w:ind w:firstLine="0"/>
        <w:rPr>
          <w:b/>
          <w:sz w:val="24"/>
          <w:szCs w:val="24"/>
        </w:rPr>
      </w:pPr>
    </w:p>
    <w:p w:rsidR="00BF3D02" w:rsidRPr="00E27FF4" w:rsidRDefault="00BF3D02" w:rsidP="006B40FD">
      <w:pPr>
        <w:shd w:val="clear" w:color="auto" w:fill="FFFFFF"/>
        <w:ind w:firstLine="0"/>
        <w:rPr>
          <w:b/>
          <w:sz w:val="24"/>
          <w:szCs w:val="24"/>
        </w:rPr>
      </w:pPr>
    </w:p>
    <w:p w:rsidR="00E12D8D" w:rsidRDefault="00E12D8D" w:rsidP="006B40FD">
      <w:pPr>
        <w:shd w:val="clear" w:color="auto" w:fill="FFFFFF"/>
        <w:ind w:firstLine="0"/>
        <w:rPr>
          <w:b/>
          <w:sz w:val="24"/>
          <w:szCs w:val="24"/>
          <w:lang w:val="kk-KZ"/>
        </w:rPr>
      </w:pPr>
    </w:p>
    <w:p w:rsidR="00E12D8D" w:rsidRDefault="00E12D8D" w:rsidP="006B40FD">
      <w:pPr>
        <w:shd w:val="clear" w:color="auto" w:fill="FFFFFF"/>
        <w:ind w:firstLine="0"/>
        <w:rPr>
          <w:b/>
          <w:sz w:val="24"/>
          <w:szCs w:val="24"/>
          <w:lang w:val="kk-KZ"/>
        </w:rPr>
      </w:pPr>
    </w:p>
    <w:p w:rsidR="00E12D8D" w:rsidRPr="00E12D8D" w:rsidRDefault="00E12D8D" w:rsidP="006B40FD">
      <w:pPr>
        <w:shd w:val="clear" w:color="auto" w:fill="FFFFFF"/>
        <w:ind w:firstLine="0"/>
        <w:rPr>
          <w:b/>
          <w:sz w:val="24"/>
          <w:szCs w:val="24"/>
          <w:lang w:val="kk-KZ"/>
        </w:rPr>
      </w:pPr>
    </w:p>
    <w:p w:rsidR="00C31EE6" w:rsidRPr="00E12D8D" w:rsidRDefault="00C31EE6" w:rsidP="00552CAF">
      <w:pPr>
        <w:shd w:val="clear" w:color="auto" w:fill="FFFFFF"/>
        <w:ind w:firstLine="0"/>
        <w:jc w:val="center"/>
        <w:rPr>
          <w:b/>
          <w:sz w:val="24"/>
          <w:szCs w:val="24"/>
          <w:lang w:val="kk-KZ"/>
        </w:rPr>
      </w:pPr>
      <w:r w:rsidRPr="00E12D8D">
        <w:rPr>
          <w:b/>
          <w:sz w:val="24"/>
          <w:szCs w:val="24"/>
          <w:lang w:val="kk-KZ"/>
        </w:rPr>
        <w:t>Комитет</w:t>
      </w:r>
      <w:r w:rsidR="00AD20F2" w:rsidRPr="00E12D8D">
        <w:rPr>
          <w:b/>
          <w:sz w:val="24"/>
          <w:szCs w:val="24"/>
          <w:lang w:val="kk-KZ"/>
        </w:rPr>
        <w:t xml:space="preserve"> </w:t>
      </w:r>
      <w:r w:rsidRPr="00E12D8D">
        <w:rPr>
          <w:b/>
          <w:sz w:val="24"/>
          <w:szCs w:val="24"/>
          <w:lang w:val="kk-KZ"/>
        </w:rPr>
        <w:t>технического регулирования и метрологии</w:t>
      </w:r>
    </w:p>
    <w:p w:rsidR="00C31EE6" w:rsidRPr="00E12D8D" w:rsidRDefault="00C31EE6" w:rsidP="00552CAF">
      <w:pPr>
        <w:shd w:val="clear" w:color="auto" w:fill="FFFFFF"/>
        <w:ind w:firstLine="0"/>
        <w:jc w:val="center"/>
        <w:rPr>
          <w:b/>
          <w:sz w:val="24"/>
          <w:szCs w:val="24"/>
          <w:lang w:val="kk-KZ"/>
        </w:rPr>
      </w:pPr>
      <w:r w:rsidRPr="00E12D8D">
        <w:rPr>
          <w:b/>
          <w:sz w:val="24"/>
          <w:szCs w:val="24"/>
          <w:lang w:val="kk-KZ"/>
        </w:rPr>
        <w:t xml:space="preserve">Министерства </w:t>
      </w:r>
      <w:r w:rsidR="00FA1D22">
        <w:rPr>
          <w:b/>
          <w:sz w:val="24"/>
          <w:szCs w:val="24"/>
          <w:lang w:val="kk-KZ"/>
        </w:rPr>
        <w:t>торговли и интеграции</w:t>
      </w:r>
      <w:r w:rsidR="00AD20F2" w:rsidRPr="00E12D8D">
        <w:rPr>
          <w:b/>
          <w:sz w:val="24"/>
          <w:szCs w:val="24"/>
          <w:lang w:val="kk-KZ"/>
        </w:rPr>
        <w:t xml:space="preserve"> </w:t>
      </w:r>
      <w:r w:rsidRPr="00E12D8D">
        <w:rPr>
          <w:b/>
          <w:sz w:val="24"/>
          <w:szCs w:val="24"/>
        </w:rPr>
        <w:t>Республики Казахстан</w:t>
      </w:r>
    </w:p>
    <w:p w:rsidR="00C31EE6" w:rsidRPr="00E12D8D" w:rsidRDefault="00C31EE6" w:rsidP="00552CAF">
      <w:pPr>
        <w:shd w:val="clear" w:color="auto" w:fill="FFFFFF"/>
        <w:ind w:firstLine="0"/>
        <w:jc w:val="center"/>
        <w:rPr>
          <w:b/>
          <w:sz w:val="24"/>
          <w:szCs w:val="24"/>
          <w:lang w:val="kk-KZ"/>
        </w:rPr>
      </w:pPr>
      <w:r w:rsidRPr="00E12D8D">
        <w:rPr>
          <w:b/>
          <w:sz w:val="24"/>
          <w:szCs w:val="24"/>
          <w:lang w:val="kk-KZ"/>
        </w:rPr>
        <w:t>(Госстандарт)</w:t>
      </w:r>
    </w:p>
    <w:p w:rsidR="00AD20F2" w:rsidRPr="00E12D8D" w:rsidRDefault="00AD20F2" w:rsidP="00552CAF">
      <w:pPr>
        <w:shd w:val="clear" w:color="auto" w:fill="FFFFFF"/>
        <w:ind w:firstLine="0"/>
        <w:jc w:val="center"/>
        <w:rPr>
          <w:b/>
          <w:sz w:val="24"/>
          <w:szCs w:val="24"/>
          <w:lang w:val="kk-KZ"/>
        </w:rPr>
      </w:pPr>
    </w:p>
    <w:p w:rsidR="00C31EE6" w:rsidRPr="00C12AB5" w:rsidRDefault="00C12AB5" w:rsidP="00552CAF">
      <w:pPr>
        <w:shd w:val="clear" w:color="auto" w:fill="FFFFFF"/>
        <w:ind w:firstLine="0"/>
        <w:jc w:val="center"/>
        <w:rPr>
          <w:b/>
          <w:sz w:val="28"/>
          <w:szCs w:val="28"/>
          <w:lang w:val="kk-KZ"/>
        </w:rPr>
        <w:sectPr w:rsidR="00C31EE6" w:rsidRPr="00C12AB5" w:rsidSect="00D50ED5">
          <w:headerReference w:type="even" r:id="rId9"/>
          <w:headerReference w:type="default" r:id="rId10"/>
          <w:footerReference w:type="even" r:id="rId11"/>
          <w:footerReference w:type="default" r:id="rId12"/>
          <w:headerReference w:type="first" r:id="rId13"/>
          <w:pgSz w:w="11906" w:h="16838" w:code="9"/>
          <w:pgMar w:top="1418" w:right="1418" w:bottom="1418" w:left="1134" w:header="1021" w:footer="1021" w:gutter="0"/>
          <w:pgNumType w:fmt="lowerRoman" w:start="1"/>
          <w:cols w:space="708"/>
          <w:titlePg/>
          <w:docGrid w:linePitch="360"/>
        </w:sectPr>
      </w:pPr>
      <w:r w:rsidRPr="00E12D8D">
        <w:rPr>
          <w:b/>
          <w:sz w:val="24"/>
          <w:szCs w:val="24"/>
          <w:lang w:val="kk-KZ"/>
        </w:rPr>
        <w:t>Нур-Султан</w:t>
      </w:r>
    </w:p>
    <w:p w:rsidR="00C31EE6" w:rsidRPr="00E12D8D" w:rsidRDefault="00C31EE6" w:rsidP="00C12AB5">
      <w:pPr>
        <w:shd w:val="clear" w:color="auto" w:fill="FFFFFF"/>
        <w:tabs>
          <w:tab w:val="center" w:pos="4677"/>
          <w:tab w:val="left" w:pos="7980"/>
        </w:tabs>
        <w:ind w:firstLine="0"/>
        <w:jc w:val="center"/>
        <w:rPr>
          <w:b/>
          <w:bCs/>
          <w:spacing w:val="3"/>
          <w:sz w:val="24"/>
          <w:szCs w:val="24"/>
        </w:rPr>
      </w:pPr>
      <w:r w:rsidRPr="00E12D8D">
        <w:rPr>
          <w:b/>
          <w:bCs/>
          <w:spacing w:val="3"/>
          <w:sz w:val="24"/>
          <w:szCs w:val="24"/>
        </w:rPr>
        <w:lastRenderedPageBreak/>
        <w:t>Предисловие</w:t>
      </w:r>
    </w:p>
    <w:p w:rsidR="00C31EE6" w:rsidRPr="00E12D8D" w:rsidRDefault="00C31EE6" w:rsidP="00342003">
      <w:pPr>
        <w:shd w:val="clear" w:color="auto" w:fill="FFFFFF"/>
        <w:ind w:firstLine="567"/>
        <w:rPr>
          <w:sz w:val="24"/>
          <w:szCs w:val="24"/>
        </w:rPr>
      </w:pPr>
    </w:p>
    <w:p w:rsidR="005E5B05" w:rsidRPr="00E12D8D" w:rsidRDefault="005E5B05" w:rsidP="005E5B05">
      <w:pPr>
        <w:tabs>
          <w:tab w:val="left" w:pos="922"/>
        </w:tabs>
        <w:autoSpaceDE/>
        <w:autoSpaceDN/>
        <w:adjustRightInd/>
        <w:ind w:right="20" w:firstLine="567"/>
        <w:rPr>
          <w:sz w:val="24"/>
          <w:szCs w:val="24"/>
        </w:rPr>
      </w:pPr>
      <w:r w:rsidRPr="00E12D8D">
        <w:rPr>
          <w:b/>
          <w:sz w:val="24"/>
          <w:szCs w:val="24"/>
        </w:rPr>
        <w:t xml:space="preserve">1 ПОДГОТОВЛЕН И </w:t>
      </w:r>
      <w:r w:rsidRPr="00E12D8D">
        <w:rPr>
          <w:b/>
          <w:bCs/>
          <w:sz w:val="24"/>
          <w:szCs w:val="24"/>
        </w:rPr>
        <w:t xml:space="preserve">ВНЕСЕН </w:t>
      </w:r>
      <w:r w:rsidRPr="00E12D8D">
        <w:rPr>
          <w:sz w:val="24"/>
          <w:szCs w:val="24"/>
        </w:rPr>
        <w:t xml:space="preserve">РГП на ПХВ «Казахстанский институт стандартизации и сертификации» Комитета технического регулирования и метрологии Министерства </w:t>
      </w:r>
      <w:r w:rsidR="00FA1D22">
        <w:rPr>
          <w:sz w:val="24"/>
          <w:szCs w:val="24"/>
        </w:rPr>
        <w:t>торговли и интеграции</w:t>
      </w:r>
      <w:r w:rsidR="00EC47CF" w:rsidRPr="00E12D8D">
        <w:rPr>
          <w:sz w:val="24"/>
          <w:szCs w:val="24"/>
        </w:rPr>
        <w:t xml:space="preserve"> </w:t>
      </w:r>
      <w:r w:rsidRPr="00E12D8D">
        <w:rPr>
          <w:sz w:val="24"/>
          <w:szCs w:val="24"/>
        </w:rPr>
        <w:t>Республики Казахстан</w:t>
      </w:r>
    </w:p>
    <w:p w:rsidR="005E5B05" w:rsidRPr="00E12D8D" w:rsidRDefault="005E5B05" w:rsidP="005E5B05">
      <w:pPr>
        <w:tabs>
          <w:tab w:val="left" w:pos="922"/>
        </w:tabs>
        <w:autoSpaceDE/>
        <w:autoSpaceDN/>
        <w:adjustRightInd/>
        <w:ind w:right="20" w:firstLine="0"/>
        <w:rPr>
          <w:sz w:val="24"/>
          <w:szCs w:val="24"/>
        </w:rPr>
      </w:pPr>
    </w:p>
    <w:p w:rsidR="005E5B05" w:rsidRPr="00E12D8D" w:rsidRDefault="005E5B05" w:rsidP="005E5B05">
      <w:pPr>
        <w:tabs>
          <w:tab w:val="left" w:pos="835"/>
        </w:tabs>
        <w:autoSpaceDE/>
        <w:autoSpaceDN/>
        <w:adjustRightInd/>
        <w:ind w:right="20" w:firstLine="567"/>
        <w:rPr>
          <w:sz w:val="24"/>
          <w:szCs w:val="24"/>
        </w:rPr>
      </w:pPr>
      <w:r w:rsidRPr="00E12D8D">
        <w:rPr>
          <w:b/>
          <w:bCs/>
          <w:sz w:val="24"/>
          <w:szCs w:val="24"/>
        </w:rPr>
        <w:t xml:space="preserve">2 УТВЕРЖДЕН И ВВЕДЕН В ДЕЙСТВИЕ </w:t>
      </w:r>
      <w:r w:rsidRPr="00E12D8D">
        <w:rPr>
          <w:bCs/>
          <w:sz w:val="24"/>
          <w:szCs w:val="24"/>
        </w:rPr>
        <w:t xml:space="preserve">Приказом Председателя Комитета технического регулирования и метрологии Министерства </w:t>
      </w:r>
      <w:r w:rsidR="00AC10C4">
        <w:rPr>
          <w:bCs/>
          <w:sz w:val="24"/>
          <w:szCs w:val="24"/>
        </w:rPr>
        <w:t>торговли и интеграции</w:t>
      </w:r>
      <w:r w:rsidRPr="00E12D8D">
        <w:rPr>
          <w:bCs/>
          <w:sz w:val="24"/>
          <w:szCs w:val="24"/>
        </w:rPr>
        <w:t xml:space="preserve"> Республики Казахстан № __ от</w:t>
      </w:r>
      <w:r w:rsidR="00EC47CF" w:rsidRPr="00E12D8D">
        <w:rPr>
          <w:bCs/>
          <w:sz w:val="24"/>
          <w:szCs w:val="24"/>
        </w:rPr>
        <w:t xml:space="preserve"> </w:t>
      </w:r>
      <w:r w:rsidRPr="00E12D8D">
        <w:rPr>
          <w:bCs/>
          <w:sz w:val="24"/>
          <w:szCs w:val="24"/>
        </w:rPr>
        <w:t>«   » ____ 20</w:t>
      </w:r>
      <w:r w:rsidR="00D709A6">
        <w:rPr>
          <w:bCs/>
          <w:sz w:val="24"/>
          <w:szCs w:val="24"/>
          <w:lang w:val="kk-KZ"/>
        </w:rPr>
        <w:t>2</w:t>
      </w:r>
      <w:r w:rsidRPr="00E12D8D">
        <w:rPr>
          <w:bCs/>
          <w:sz w:val="24"/>
          <w:szCs w:val="24"/>
        </w:rPr>
        <w:t>_года.</w:t>
      </w:r>
    </w:p>
    <w:p w:rsidR="00383ACE" w:rsidRPr="00E12D8D" w:rsidRDefault="00383ACE" w:rsidP="005E5B05">
      <w:pPr>
        <w:tabs>
          <w:tab w:val="left" w:pos="835"/>
        </w:tabs>
        <w:autoSpaceDE/>
        <w:autoSpaceDN/>
        <w:adjustRightInd/>
        <w:ind w:right="20" w:firstLine="567"/>
        <w:rPr>
          <w:b/>
          <w:sz w:val="24"/>
          <w:szCs w:val="24"/>
          <w:lang w:val="kk-KZ"/>
        </w:rPr>
      </w:pPr>
    </w:p>
    <w:p w:rsidR="005E5B05" w:rsidRPr="008B6FC3" w:rsidRDefault="005E5B05" w:rsidP="00BF3D02">
      <w:pPr>
        <w:tabs>
          <w:tab w:val="left" w:pos="835"/>
        </w:tabs>
        <w:autoSpaceDE/>
        <w:autoSpaceDN/>
        <w:adjustRightInd/>
        <w:ind w:right="20" w:firstLine="567"/>
        <w:rPr>
          <w:sz w:val="24"/>
          <w:szCs w:val="24"/>
          <w:lang w:val="kk-KZ"/>
        </w:rPr>
      </w:pPr>
      <w:r w:rsidRPr="00E352E9">
        <w:rPr>
          <w:b/>
          <w:sz w:val="24"/>
          <w:szCs w:val="24"/>
          <w:lang w:val="kk-KZ"/>
        </w:rPr>
        <w:t>3</w:t>
      </w:r>
      <w:r w:rsidR="00AD4CB7" w:rsidRPr="00E352E9">
        <w:rPr>
          <w:b/>
          <w:sz w:val="24"/>
          <w:szCs w:val="24"/>
          <w:lang w:val="kk-KZ"/>
        </w:rPr>
        <w:t xml:space="preserve"> </w:t>
      </w:r>
      <w:r w:rsidRPr="00E352E9">
        <w:rPr>
          <w:sz w:val="24"/>
          <w:szCs w:val="24"/>
          <w:lang w:val="kk-KZ"/>
        </w:rPr>
        <w:t xml:space="preserve">Настоящий стандарт идентичен международному стандарту </w:t>
      </w:r>
      <w:r w:rsidR="00BF3D02" w:rsidRPr="00BF3D02">
        <w:rPr>
          <w:sz w:val="24"/>
          <w:szCs w:val="24"/>
          <w:lang w:val="kk-KZ"/>
        </w:rPr>
        <w:t xml:space="preserve">ISO/DIS 349:2019 Hard coal — Audibert-Arnu dilatometer test </w:t>
      </w:r>
      <w:r w:rsidRPr="008B6FC3">
        <w:rPr>
          <w:sz w:val="24"/>
          <w:szCs w:val="24"/>
          <w:lang w:val="kk-KZ"/>
        </w:rPr>
        <w:t>(</w:t>
      </w:r>
      <w:r w:rsidR="00BF3D02">
        <w:rPr>
          <w:sz w:val="24"/>
          <w:szCs w:val="24"/>
          <w:lang w:val="kk-KZ"/>
        </w:rPr>
        <w:t xml:space="preserve">Угли каменные. </w:t>
      </w:r>
      <w:r w:rsidR="00BF3D02" w:rsidRPr="00BF3D02">
        <w:rPr>
          <w:sz w:val="24"/>
          <w:szCs w:val="24"/>
          <w:lang w:val="kk-KZ"/>
        </w:rPr>
        <w:t>Испытание с п</w:t>
      </w:r>
      <w:r w:rsidR="00BF3D02">
        <w:rPr>
          <w:sz w:val="24"/>
          <w:szCs w:val="24"/>
          <w:lang w:val="kk-KZ"/>
        </w:rPr>
        <w:t>рименением дилатометра Одибера-А</w:t>
      </w:r>
      <w:r w:rsidR="00BF3D02" w:rsidRPr="00BF3D02">
        <w:rPr>
          <w:sz w:val="24"/>
          <w:szCs w:val="24"/>
          <w:lang w:val="kk-KZ"/>
        </w:rPr>
        <w:t>рну</w:t>
      </w:r>
      <w:r w:rsidRPr="008B6FC3">
        <w:rPr>
          <w:sz w:val="24"/>
          <w:szCs w:val="24"/>
          <w:lang w:val="kk-KZ"/>
        </w:rPr>
        <w:t>)</w:t>
      </w:r>
      <w:r w:rsidR="008B6FC3" w:rsidRPr="008B6FC3">
        <w:rPr>
          <w:sz w:val="24"/>
          <w:szCs w:val="24"/>
          <w:lang w:val="kk-KZ"/>
        </w:rPr>
        <w:t>.</w:t>
      </w:r>
    </w:p>
    <w:p w:rsidR="005E5B05" w:rsidRPr="008B6FC3" w:rsidRDefault="005E5B05" w:rsidP="005E5B05">
      <w:pPr>
        <w:tabs>
          <w:tab w:val="left" w:pos="835"/>
        </w:tabs>
        <w:autoSpaceDE/>
        <w:autoSpaceDN/>
        <w:adjustRightInd/>
        <w:ind w:right="20" w:firstLine="567"/>
        <w:rPr>
          <w:sz w:val="24"/>
          <w:szCs w:val="24"/>
          <w:lang w:val="kk-KZ"/>
        </w:rPr>
      </w:pPr>
      <w:r w:rsidRPr="008B6FC3">
        <w:rPr>
          <w:sz w:val="24"/>
          <w:szCs w:val="24"/>
          <w:lang w:val="kk-KZ"/>
        </w:rPr>
        <w:t xml:space="preserve">Международный стандарт </w:t>
      </w:r>
      <w:r w:rsidR="0067763C" w:rsidRPr="008B6FC3">
        <w:rPr>
          <w:sz w:val="24"/>
          <w:szCs w:val="24"/>
          <w:lang w:val="en-US"/>
        </w:rPr>
        <w:t>ISO</w:t>
      </w:r>
      <w:r w:rsidR="00BF3D02">
        <w:rPr>
          <w:sz w:val="24"/>
          <w:szCs w:val="24"/>
          <w:lang w:val="kk-KZ"/>
        </w:rPr>
        <w:t>/</w:t>
      </w:r>
      <w:r w:rsidR="00BF3D02">
        <w:rPr>
          <w:sz w:val="24"/>
          <w:szCs w:val="24"/>
          <w:lang w:val="en-US"/>
        </w:rPr>
        <w:t>DIS</w:t>
      </w:r>
      <w:r w:rsidR="00BF3D02" w:rsidRPr="00BF3D02">
        <w:rPr>
          <w:sz w:val="24"/>
          <w:szCs w:val="24"/>
        </w:rPr>
        <w:t xml:space="preserve"> 349:2019</w:t>
      </w:r>
      <w:r w:rsidRPr="008B6FC3">
        <w:rPr>
          <w:sz w:val="24"/>
          <w:szCs w:val="24"/>
          <w:lang w:val="kk-KZ"/>
        </w:rPr>
        <w:t xml:space="preserve"> разработан </w:t>
      </w:r>
      <w:r w:rsidR="008B6FC3" w:rsidRPr="008B6FC3">
        <w:rPr>
          <w:sz w:val="24"/>
          <w:szCs w:val="24"/>
          <w:lang w:val="kk-KZ"/>
        </w:rPr>
        <w:t>п</w:t>
      </w:r>
      <w:r w:rsidR="00BF3D02">
        <w:rPr>
          <w:sz w:val="24"/>
          <w:szCs w:val="24"/>
          <w:lang w:val="kk-KZ"/>
        </w:rPr>
        <w:t>одкомитетом ПК  5 «Методы анализ</w:t>
      </w:r>
      <w:r w:rsidR="008B6FC3" w:rsidRPr="008B6FC3">
        <w:rPr>
          <w:sz w:val="24"/>
          <w:szCs w:val="24"/>
          <w:lang w:val="kk-KZ"/>
        </w:rPr>
        <w:t>а» технического комитета ISO/TC 27</w:t>
      </w:r>
      <w:r w:rsidR="00EC47CF" w:rsidRPr="008B6FC3">
        <w:rPr>
          <w:sz w:val="24"/>
          <w:szCs w:val="24"/>
          <w:lang w:val="kk-KZ"/>
        </w:rPr>
        <w:t xml:space="preserve"> «</w:t>
      </w:r>
      <w:r w:rsidR="008B6FC3" w:rsidRPr="008B6FC3">
        <w:rPr>
          <w:sz w:val="24"/>
          <w:szCs w:val="24"/>
          <w:lang w:val="kk-KZ"/>
        </w:rPr>
        <w:t>Твердые минеральные топлива</w:t>
      </w:r>
      <w:r w:rsidR="00EC47CF" w:rsidRPr="008B6FC3">
        <w:rPr>
          <w:sz w:val="24"/>
          <w:szCs w:val="24"/>
          <w:lang w:val="kk-KZ"/>
        </w:rPr>
        <w:t>»</w:t>
      </w:r>
      <w:r w:rsidRPr="008B6FC3">
        <w:rPr>
          <w:sz w:val="24"/>
          <w:szCs w:val="24"/>
          <w:lang w:val="kk-KZ"/>
        </w:rPr>
        <w:t xml:space="preserve">. </w:t>
      </w:r>
    </w:p>
    <w:p w:rsidR="005E5B05" w:rsidRPr="00267A5B" w:rsidRDefault="005E5B05" w:rsidP="005E5B05">
      <w:pPr>
        <w:tabs>
          <w:tab w:val="left" w:pos="835"/>
        </w:tabs>
        <w:autoSpaceDE/>
        <w:autoSpaceDN/>
        <w:adjustRightInd/>
        <w:ind w:right="20" w:firstLine="567"/>
        <w:rPr>
          <w:sz w:val="24"/>
          <w:szCs w:val="24"/>
          <w:lang w:val="kk-KZ"/>
        </w:rPr>
      </w:pPr>
      <w:r w:rsidRPr="00267A5B">
        <w:rPr>
          <w:sz w:val="24"/>
          <w:szCs w:val="24"/>
          <w:lang w:val="kk-KZ"/>
        </w:rPr>
        <w:t>Перевод с английского языка (en)</w:t>
      </w:r>
    </w:p>
    <w:p w:rsidR="005E5B05" w:rsidRPr="002C63FD" w:rsidRDefault="005E5B05" w:rsidP="005E5B05">
      <w:pPr>
        <w:tabs>
          <w:tab w:val="left" w:pos="835"/>
        </w:tabs>
        <w:autoSpaceDE/>
        <w:autoSpaceDN/>
        <w:adjustRightInd/>
        <w:ind w:right="20" w:firstLine="567"/>
        <w:rPr>
          <w:sz w:val="24"/>
          <w:szCs w:val="24"/>
          <w:lang w:val="kk-KZ"/>
        </w:rPr>
      </w:pPr>
      <w:r w:rsidRPr="00E352E9">
        <w:rPr>
          <w:sz w:val="24"/>
          <w:szCs w:val="24"/>
          <w:lang w:val="kk-KZ"/>
        </w:rPr>
        <w:t xml:space="preserve">Официальный экземпляр международного стандарта, на основе которого разработан настоящий стандарт, и официальные экземпляры международных стандартов, на которые даны ссылки, имеются в </w:t>
      </w:r>
      <w:r w:rsidRPr="002C63FD">
        <w:rPr>
          <w:sz w:val="24"/>
          <w:szCs w:val="24"/>
          <w:lang w:val="kk-KZ"/>
        </w:rPr>
        <w:t>Едином государственном фонде нормативных технических документов</w:t>
      </w:r>
    </w:p>
    <w:p w:rsidR="00EF73B8" w:rsidRPr="002C63FD" w:rsidRDefault="00EF73B8" w:rsidP="00EF73B8">
      <w:pPr>
        <w:tabs>
          <w:tab w:val="left" w:pos="835"/>
        </w:tabs>
        <w:autoSpaceDE/>
        <w:autoSpaceDN/>
        <w:adjustRightInd/>
        <w:ind w:right="20" w:firstLine="567"/>
        <w:rPr>
          <w:sz w:val="24"/>
          <w:szCs w:val="24"/>
          <w:lang w:val="kk-KZ"/>
        </w:rPr>
      </w:pPr>
      <w:r w:rsidRPr="002C63FD">
        <w:rPr>
          <w:sz w:val="24"/>
          <w:szCs w:val="24"/>
          <w:lang w:val="kk-KZ"/>
        </w:rPr>
        <w:t>В разделе «Нормативные ссылки» и тексте стандарта ссылочные международные стандарты актуализированы.</w:t>
      </w:r>
    </w:p>
    <w:p w:rsidR="0069098C" w:rsidRPr="002C63FD" w:rsidRDefault="0069098C" w:rsidP="00EF73B8">
      <w:pPr>
        <w:tabs>
          <w:tab w:val="left" w:pos="835"/>
        </w:tabs>
        <w:autoSpaceDE/>
        <w:autoSpaceDN/>
        <w:adjustRightInd/>
        <w:ind w:right="20" w:firstLine="567"/>
        <w:rPr>
          <w:sz w:val="24"/>
          <w:szCs w:val="24"/>
          <w:lang w:val="kk-KZ"/>
        </w:rPr>
      </w:pPr>
      <w:r w:rsidRPr="002C63FD">
        <w:rPr>
          <w:sz w:val="24"/>
          <w:szCs w:val="24"/>
          <w:lang w:val="kk-KZ"/>
        </w:rPr>
        <w:t>Сведения о соответствии национальных (межгосударственных) стандартов ссылочным международным стандартам, приведены в дополнительном приложении B.А.</w:t>
      </w:r>
    </w:p>
    <w:p w:rsidR="005E5B05" w:rsidRPr="00D709A6" w:rsidRDefault="005E5B05" w:rsidP="005E5B05">
      <w:pPr>
        <w:tabs>
          <w:tab w:val="left" w:pos="835"/>
        </w:tabs>
        <w:autoSpaceDE/>
        <w:autoSpaceDN/>
        <w:adjustRightInd/>
        <w:ind w:right="20" w:firstLine="567"/>
        <w:rPr>
          <w:sz w:val="24"/>
          <w:szCs w:val="24"/>
          <w:lang w:val="kk-KZ"/>
        </w:rPr>
      </w:pPr>
      <w:r w:rsidRPr="002C63FD">
        <w:rPr>
          <w:sz w:val="24"/>
          <w:szCs w:val="24"/>
          <w:lang w:val="kk-KZ"/>
        </w:rPr>
        <w:t>Степень соответствия – идентичная (IDT)</w:t>
      </w:r>
    </w:p>
    <w:p w:rsidR="005E5B05" w:rsidRPr="00D709A6" w:rsidRDefault="005E5B05" w:rsidP="005E5B05">
      <w:pPr>
        <w:tabs>
          <w:tab w:val="left" w:pos="835"/>
        </w:tabs>
        <w:autoSpaceDE/>
        <w:autoSpaceDN/>
        <w:adjustRightInd/>
        <w:ind w:right="20" w:firstLine="567"/>
        <w:rPr>
          <w:sz w:val="24"/>
          <w:szCs w:val="24"/>
          <w:highlight w:val="yellow"/>
          <w:lang w:val="kk-KZ"/>
        </w:rPr>
      </w:pPr>
    </w:p>
    <w:p w:rsidR="005E5B05" w:rsidRPr="008356A8" w:rsidRDefault="005E5B05" w:rsidP="00861629">
      <w:pPr>
        <w:tabs>
          <w:tab w:val="left" w:pos="835"/>
        </w:tabs>
        <w:autoSpaceDE/>
        <w:autoSpaceDN/>
        <w:adjustRightInd/>
        <w:ind w:right="20" w:firstLine="567"/>
        <w:rPr>
          <w:sz w:val="24"/>
          <w:szCs w:val="24"/>
          <w:lang w:val="kk-KZ"/>
        </w:rPr>
      </w:pPr>
      <w:r w:rsidRPr="008356A8">
        <w:rPr>
          <w:b/>
          <w:sz w:val="24"/>
          <w:szCs w:val="24"/>
          <w:lang w:val="kk-KZ"/>
        </w:rPr>
        <w:t xml:space="preserve">4 </w:t>
      </w:r>
      <w:r w:rsidR="00861629" w:rsidRPr="008356A8">
        <w:rPr>
          <w:sz w:val="24"/>
          <w:szCs w:val="24"/>
          <w:lang w:val="kk-KZ"/>
        </w:rPr>
        <w:t>В настоящем стандарте реализованы нормы Закона Республики Казахстан «О стандартизации» от 5 октября 2018 года № 183-VІ ЗРК и технического регламента Республики Казахстан «Требования к безопасности углей и производственных процессов их добычи, переработки, хранения и транспортировки», утвержденного Постановлением Правительства Республики Казахстан от 17 июля 2010 года № 731.</w:t>
      </w:r>
    </w:p>
    <w:p w:rsidR="005E5B05" w:rsidRPr="008356A8" w:rsidRDefault="005E5B05" w:rsidP="00EC47CF">
      <w:pPr>
        <w:tabs>
          <w:tab w:val="left" w:pos="567"/>
        </w:tabs>
        <w:autoSpaceDE/>
        <w:autoSpaceDN/>
        <w:adjustRightInd/>
        <w:ind w:firstLine="0"/>
        <w:outlineLvl w:val="2"/>
        <w:rPr>
          <w:b/>
          <w:bCs/>
          <w:sz w:val="24"/>
          <w:szCs w:val="24"/>
        </w:rPr>
      </w:pPr>
      <w:bookmarkStart w:id="0" w:name="_Toc494286439"/>
    </w:p>
    <w:p w:rsidR="005E5B05" w:rsidRPr="00267A5B" w:rsidRDefault="00EC47CF" w:rsidP="005E5B05">
      <w:pPr>
        <w:tabs>
          <w:tab w:val="left" w:pos="567"/>
        </w:tabs>
        <w:autoSpaceDE/>
        <w:autoSpaceDN/>
        <w:adjustRightInd/>
        <w:ind w:firstLine="567"/>
        <w:outlineLvl w:val="2"/>
        <w:rPr>
          <w:bCs/>
          <w:sz w:val="24"/>
          <w:szCs w:val="24"/>
          <w:lang w:val="kk-KZ"/>
        </w:rPr>
      </w:pPr>
      <w:r w:rsidRPr="00267A5B">
        <w:rPr>
          <w:b/>
          <w:bCs/>
          <w:sz w:val="24"/>
          <w:szCs w:val="24"/>
        </w:rPr>
        <w:t>5</w:t>
      </w:r>
      <w:r w:rsidR="005E5B05" w:rsidRPr="00267A5B">
        <w:rPr>
          <w:b/>
          <w:bCs/>
          <w:sz w:val="24"/>
          <w:szCs w:val="24"/>
        </w:rPr>
        <w:t xml:space="preserve"> ВВЕДЕН </w:t>
      </w:r>
      <w:bookmarkEnd w:id="0"/>
      <w:r w:rsidR="0067763C" w:rsidRPr="00267A5B">
        <w:rPr>
          <w:b/>
          <w:bCs/>
          <w:sz w:val="24"/>
          <w:szCs w:val="24"/>
          <w:lang w:val="kk-KZ"/>
        </w:rPr>
        <w:t>ВПЕРВЫЕ</w:t>
      </w:r>
    </w:p>
    <w:p w:rsidR="002F4543" w:rsidRPr="00D709A6" w:rsidRDefault="002F4543" w:rsidP="00EC47CF">
      <w:pPr>
        <w:tabs>
          <w:tab w:val="left" w:pos="567"/>
        </w:tabs>
        <w:autoSpaceDE/>
        <w:autoSpaceDN/>
        <w:adjustRightInd/>
        <w:ind w:firstLine="0"/>
        <w:outlineLvl w:val="2"/>
        <w:rPr>
          <w:bCs/>
          <w:sz w:val="24"/>
          <w:szCs w:val="24"/>
          <w:highlight w:val="yellow"/>
          <w:lang w:val="kk-KZ"/>
        </w:rPr>
      </w:pPr>
    </w:p>
    <w:p w:rsidR="00205AA8" w:rsidRPr="008356A8" w:rsidRDefault="00861629" w:rsidP="00342003">
      <w:pPr>
        <w:shd w:val="clear" w:color="auto" w:fill="FFFFFF"/>
        <w:ind w:firstLine="567"/>
        <w:rPr>
          <w:i/>
          <w:sz w:val="24"/>
          <w:szCs w:val="24"/>
          <w:lang w:val="kk-KZ"/>
        </w:rPr>
      </w:pPr>
      <w:r w:rsidRPr="008356A8">
        <w:rPr>
          <w:bCs/>
          <w:i/>
          <w:sz w:val="24"/>
          <w:szCs w:val="24"/>
          <w:lang w:val="kk-KZ"/>
        </w:rPr>
        <w:t>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периодически издаваемых информационных каталогах «Национальные стандарты». В случае пересмотра (замены) или отмены настоящего стандарта соответствующее уведомление будет опубликовано в периодически издаваемом информационном каталоге «Национальные стандарты»</w:t>
      </w:r>
    </w:p>
    <w:p w:rsidR="008B1FB2" w:rsidRPr="00D709A6" w:rsidRDefault="008B1FB2" w:rsidP="00342003">
      <w:pPr>
        <w:shd w:val="clear" w:color="auto" w:fill="FFFFFF"/>
        <w:ind w:firstLine="567"/>
        <w:rPr>
          <w:i/>
          <w:sz w:val="24"/>
          <w:szCs w:val="24"/>
          <w:highlight w:val="yellow"/>
        </w:rPr>
      </w:pPr>
    </w:p>
    <w:p w:rsidR="008B1FB2" w:rsidRPr="00D709A6" w:rsidRDefault="008B1FB2" w:rsidP="00342003">
      <w:pPr>
        <w:shd w:val="clear" w:color="auto" w:fill="FFFFFF"/>
        <w:ind w:firstLine="567"/>
        <w:rPr>
          <w:i/>
          <w:sz w:val="24"/>
          <w:szCs w:val="24"/>
          <w:highlight w:val="yellow"/>
        </w:rPr>
      </w:pPr>
    </w:p>
    <w:p w:rsidR="008B1FB2" w:rsidRPr="00D709A6" w:rsidRDefault="008B1FB2" w:rsidP="00342003">
      <w:pPr>
        <w:shd w:val="clear" w:color="auto" w:fill="FFFFFF"/>
        <w:ind w:firstLine="567"/>
        <w:rPr>
          <w:i/>
          <w:sz w:val="24"/>
          <w:szCs w:val="24"/>
          <w:highlight w:val="yellow"/>
        </w:rPr>
      </w:pPr>
    </w:p>
    <w:p w:rsidR="008B1FB2" w:rsidRPr="00BF3D02" w:rsidRDefault="008B1FB2" w:rsidP="00342003">
      <w:pPr>
        <w:shd w:val="clear" w:color="auto" w:fill="FFFFFF"/>
        <w:ind w:firstLine="567"/>
        <w:rPr>
          <w:i/>
          <w:sz w:val="24"/>
          <w:szCs w:val="24"/>
          <w:highlight w:val="yellow"/>
        </w:rPr>
      </w:pPr>
    </w:p>
    <w:p w:rsidR="004E1B39" w:rsidRPr="00BF3D02" w:rsidRDefault="004E1B39" w:rsidP="00342003">
      <w:pPr>
        <w:shd w:val="clear" w:color="auto" w:fill="FFFFFF"/>
        <w:ind w:firstLine="567"/>
        <w:rPr>
          <w:i/>
          <w:sz w:val="24"/>
          <w:szCs w:val="24"/>
          <w:highlight w:val="yellow"/>
        </w:rPr>
      </w:pPr>
    </w:p>
    <w:p w:rsidR="00861629" w:rsidRDefault="00861629" w:rsidP="00991E64">
      <w:pPr>
        <w:shd w:val="clear" w:color="auto" w:fill="FFFFFF"/>
        <w:ind w:firstLine="567"/>
        <w:rPr>
          <w:sz w:val="24"/>
          <w:szCs w:val="24"/>
          <w:lang w:val="kk-KZ"/>
        </w:rPr>
      </w:pPr>
    </w:p>
    <w:p w:rsidR="008748AF" w:rsidRPr="00E27FF4" w:rsidRDefault="00C31EE6" w:rsidP="00991E64">
      <w:pPr>
        <w:shd w:val="clear" w:color="auto" w:fill="FFFFFF"/>
        <w:ind w:firstLine="567"/>
        <w:rPr>
          <w:sz w:val="24"/>
          <w:szCs w:val="24"/>
        </w:rPr>
      </w:pPr>
      <w:r w:rsidRPr="00AE3D75">
        <w:rPr>
          <w:sz w:val="24"/>
          <w:szCs w:val="24"/>
        </w:rPr>
        <w:t xml:space="preserve">Настоящий стандарт не может быть </w:t>
      </w:r>
      <w:r w:rsidRPr="00AE3D75">
        <w:rPr>
          <w:sz w:val="24"/>
          <w:szCs w:val="24"/>
          <w:lang w:val="kk-KZ"/>
        </w:rPr>
        <w:t xml:space="preserve">полностью или частично воспроизведен, </w:t>
      </w:r>
      <w:r w:rsidRPr="00AE3D75">
        <w:rPr>
          <w:sz w:val="24"/>
          <w:szCs w:val="24"/>
        </w:rPr>
        <w:t xml:space="preserve">тиражирован и распространен </w:t>
      </w:r>
      <w:r w:rsidRPr="00AE3D75">
        <w:rPr>
          <w:sz w:val="24"/>
          <w:szCs w:val="24"/>
          <w:lang w:val="kk-KZ"/>
        </w:rPr>
        <w:t xml:space="preserve">в качестве официального издания </w:t>
      </w:r>
      <w:r w:rsidR="0051402F" w:rsidRPr="00AE3D75">
        <w:rPr>
          <w:sz w:val="24"/>
          <w:szCs w:val="24"/>
        </w:rPr>
        <w:t xml:space="preserve">без разрешения Комитета </w:t>
      </w:r>
      <w:r w:rsidRPr="00AE3D75">
        <w:rPr>
          <w:sz w:val="24"/>
          <w:szCs w:val="24"/>
        </w:rPr>
        <w:t xml:space="preserve">технического регулирования и метрологии Министерства </w:t>
      </w:r>
      <w:r w:rsidR="00FA1D22" w:rsidRPr="00AE3D75">
        <w:rPr>
          <w:sz w:val="24"/>
          <w:szCs w:val="24"/>
        </w:rPr>
        <w:t>торговли и интеграции</w:t>
      </w:r>
      <w:r w:rsidR="0066689D" w:rsidRPr="00AE3D75">
        <w:rPr>
          <w:sz w:val="24"/>
          <w:szCs w:val="24"/>
        </w:rPr>
        <w:t xml:space="preserve"> Республики Казахстан</w:t>
      </w:r>
      <w:r w:rsidR="0066689D" w:rsidRPr="00AE3D75">
        <w:rPr>
          <w:sz w:val="24"/>
          <w:szCs w:val="24"/>
          <w:lang w:val="kk-KZ"/>
        </w:rPr>
        <w:t>.</w:t>
      </w:r>
    </w:p>
    <w:p w:rsidR="00BF3D02" w:rsidRDefault="00BF3D02" w:rsidP="00BF3D02">
      <w:pPr>
        <w:shd w:val="clear" w:color="auto" w:fill="FFFFFF"/>
        <w:ind w:firstLine="142"/>
        <w:jc w:val="center"/>
        <w:rPr>
          <w:b/>
          <w:sz w:val="24"/>
          <w:szCs w:val="24"/>
          <w:lang w:val="kk-KZ"/>
        </w:rPr>
      </w:pPr>
      <w:r w:rsidRPr="00BF3D02">
        <w:rPr>
          <w:b/>
          <w:sz w:val="24"/>
          <w:szCs w:val="24"/>
          <w:lang w:val="kk-KZ"/>
        </w:rPr>
        <w:lastRenderedPageBreak/>
        <w:t>Введение</w:t>
      </w:r>
    </w:p>
    <w:p w:rsidR="00BF3D02" w:rsidRDefault="00BF3D02" w:rsidP="00BF3D02">
      <w:pPr>
        <w:shd w:val="clear" w:color="auto" w:fill="FFFFFF"/>
        <w:ind w:firstLine="142"/>
        <w:jc w:val="center"/>
        <w:rPr>
          <w:b/>
          <w:sz w:val="24"/>
          <w:szCs w:val="24"/>
          <w:lang w:val="kk-KZ"/>
        </w:rPr>
      </w:pPr>
    </w:p>
    <w:p w:rsidR="00BF3D02" w:rsidRPr="00BF3D02" w:rsidRDefault="00BF3D02" w:rsidP="00BF3D02">
      <w:pPr>
        <w:shd w:val="clear" w:color="auto" w:fill="FFFFFF"/>
        <w:ind w:firstLine="567"/>
        <w:rPr>
          <w:sz w:val="24"/>
          <w:szCs w:val="24"/>
          <w:lang w:val="kk-KZ"/>
        </w:rPr>
      </w:pPr>
      <w:r w:rsidRPr="00BF3D02">
        <w:rPr>
          <w:sz w:val="24"/>
          <w:szCs w:val="24"/>
          <w:lang w:val="kk-KZ"/>
        </w:rPr>
        <w:t>Дилатометр Одибера-Арну используется для определения свойств коксования каменного угля или смесей каменного угля в лабораторном масштабе.</w:t>
      </w:r>
    </w:p>
    <w:p w:rsidR="00BF3D02" w:rsidRPr="00BF3D02" w:rsidRDefault="00BF3D02" w:rsidP="00BF3D02">
      <w:pPr>
        <w:shd w:val="clear" w:color="auto" w:fill="FFFFFF"/>
        <w:ind w:firstLine="567"/>
        <w:rPr>
          <w:sz w:val="24"/>
          <w:szCs w:val="24"/>
          <w:lang w:val="kk-KZ"/>
        </w:rPr>
      </w:pPr>
      <w:r w:rsidRPr="00BF3D02">
        <w:rPr>
          <w:sz w:val="24"/>
          <w:szCs w:val="24"/>
          <w:lang w:val="kk-KZ"/>
        </w:rPr>
        <w:t>В принципе, испытание не предназначено и не может использоваться для определения давления, оказываемого твердыми углями на стенки промышленных печей для карбонизации.</w:t>
      </w:r>
    </w:p>
    <w:p w:rsidR="00BF3D02" w:rsidRPr="00BF3D02" w:rsidRDefault="00BF3D02" w:rsidP="00991E64">
      <w:pPr>
        <w:shd w:val="clear" w:color="auto" w:fill="FFFFFF"/>
        <w:ind w:firstLine="567"/>
        <w:rPr>
          <w:sz w:val="24"/>
          <w:szCs w:val="24"/>
        </w:rPr>
      </w:pPr>
    </w:p>
    <w:p w:rsidR="00963C66" w:rsidRPr="00D709A6" w:rsidRDefault="008748AF" w:rsidP="005E5B05">
      <w:pPr>
        <w:widowControl/>
        <w:autoSpaceDE/>
        <w:autoSpaceDN/>
        <w:adjustRightInd/>
        <w:ind w:firstLine="0"/>
        <w:jc w:val="left"/>
        <w:rPr>
          <w:rStyle w:val="FontStyle59"/>
          <w:rFonts w:ascii="Times New Roman" w:hAnsi="Times New Roman" w:cs="Times New Roman"/>
          <w:b w:val="0"/>
          <w:bCs w:val="0"/>
          <w:color w:val="auto"/>
          <w:sz w:val="28"/>
          <w:szCs w:val="28"/>
          <w:highlight w:val="yellow"/>
        </w:rPr>
      </w:pPr>
      <w:r w:rsidRPr="00D709A6">
        <w:rPr>
          <w:sz w:val="28"/>
          <w:szCs w:val="28"/>
          <w:highlight w:val="yellow"/>
        </w:rPr>
        <w:br w:type="page"/>
      </w:r>
    </w:p>
    <w:p w:rsidR="00512DEC" w:rsidRPr="00D709A6" w:rsidRDefault="00512DEC" w:rsidP="00342003">
      <w:pPr>
        <w:ind w:firstLine="0"/>
        <w:rPr>
          <w:b/>
          <w:sz w:val="24"/>
          <w:szCs w:val="24"/>
          <w:highlight w:val="yellow"/>
        </w:rPr>
        <w:sectPr w:rsidR="00512DEC" w:rsidRPr="00D709A6" w:rsidSect="00234125">
          <w:headerReference w:type="first" r:id="rId14"/>
          <w:footerReference w:type="first" r:id="rId15"/>
          <w:type w:val="evenPage"/>
          <w:pgSz w:w="11906" w:h="16838" w:code="9"/>
          <w:pgMar w:top="1438" w:right="1286" w:bottom="1418" w:left="1260" w:header="1021" w:footer="1021" w:gutter="0"/>
          <w:pgNumType w:fmt="upperRoman" w:start="2"/>
          <w:cols w:space="708"/>
          <w:docGrid w:linePitch="360"/>
        </w:sectPr>
      </w:pPr>
    </w:p>
    <w:p w:rsidR="00512DEC" w:rsidRPr="00267A5B" w:rsidRDefault="00512DEC" w:rsidP="00342003">
      <w:pPr>
        <w:pBdr>
          <w:bottom w:val="single" w:sz="12" w:space="4" w:color="auto"/>
        </w:pBdr>
        <w:shd w:val="clear" w:color="auto" w:fill="FFFFFF"/>
        <w:ind w:firstLine="0"/>
        <w:jc w:val="center"/>
        <w:outlineLvl w:val="0"/>
        <w:rPr>
          <w:b/>
          <w:sz w:val="24"/>
          <w:szCs w:val="24"/>
        </w:rPr>
      </w:pPr>
      <w:r w:rsidRPr="00267A5B">
        <w:rPr>
          <w:b/>
          <w:sz w:val="24"/>
          <w:szCs w:val="24"/>
        </w:rPr>
        <w:lastRenderedPageBreak/>
        <w:t>НАЦИОНАЛЬНЫЙ СТАНДАРТ РЕСПУБЛИКИ КАЗАХСТАН</w:t>
      </w:r>
    </w:p>
    <w:p w:rsidR="00205AA8" w:rsidRPr="00D709A6" w:rsidRDefault="00205AA8" w:rsidP="008B6FC3">
      <w:pPr>
        <w:widowControl/>
        <w:ind w:firstLine="0"/>
        <w:jc w:val="center"/>
        <w:rPr>
          <w:b/>
          <w:bCs/>
          <w:sz w:val="24"/>
          <w:szCs w:val="24"/>
          <w:highlight w:val="yellow"/>
        </w:rPr>
      </w:pPr>
    </w:p>
    <w:p w:rsidR="00BF3D02" w:rsidRDefault="00BF3D02" w:rsidP="00BF3D02">
      <w:pPr>
        <w:ind w:firstLine="0"/>
        <w:jc w:val="center"/>
        <w:rPr>
          <w:rFonts w:eastAsia="Calibri"/>
          <w:b/>
          <w:bCs/>
          <w:sz w:val="24"/>
          <w:szCs w:val="24"/>
          <w:lang w:val="kk-KZ"/>
        </w:rPr>
      </w:pPr>
      <w:r>
        <w:rPr>
          <w:rFonts w:eastAsia="Calibri"/>
          <w:b/>
          <w:bCs/>
          <w:sz w:val="24"/>
          <w:szCs w:val="24"/>
          <w:lang w:val="kk-KZ"/>
        </w:rPr>
        <w:t>Угли каменные</w:t>
      </w:r>
      <w:r w:rsidRPr="00BF3D02">
        <w:rPr>
          <w:rFonts w:eastAsia="Calibri"/>
          <w:b/>
          <w:bCs/>
          <w:sz w:val="24"/>
          <w:szCs w:val="24"/>
          <w:lang w:val="kk-KZ"/>
        </w:rPr>
        <w:t xml:space="preserve"> </w:t>
      </w:r>
    </w:p>
    <w:p w:rsidR="00BF3D02" w:rsidRDefault="00BF3D02" w:rsidP="00BF3D02">
      <w:pPr>
        <w:ind w:firstLine="0"/>
        <w:jc w:val="center"/>
        <w:rPr>
          <w:rFonts w:eastAsia="Calibri"/>
          <w:b/>
          <w:bCs/>
          <w:sz w:val="24"/>
          <w:szCs w:val="24"/>
          <w:lang w:val="kk-KZ"/>
        </w:rPr>
      </w:pPr>
    </w:p>
    <w:p w:rsidR="00BF3D02" w:rsidRDefault="00BF3D02" w:rsidP="00BF3D02">
      <w:pPr>
        <w:ind w:firstLine="0"/>
        <w:jc w:val="center"/>
        <w:rPr>
          <w:rFonts w:eastAsia="Calibri"/>
          <w:b/>
          <w:bCs/>
          <w:sz w:val="24"/>
          <w:szCs w:val="24"/>
        </w:rPr>
      </w:pPr>
      <w:r w:rsidRPr="00BF3D02">
        <w:rPr>
          <w:rFonts w:eastAsia="Calibri"/>
          <w:b/>
          <w:bCs/>
          <w:sz w:val="24"/>
          <w:szCs w:val="24"/>
          <w:lang w:val="kk-KZ"/>
        </w:rPr>
        <w:t>ИСПЫТАНИЕ С ПРИМЕНЕНИЕМ ДИЛАТОМЕТРА ОДИБЕРА- АРНУ</w:t>
      </w:r>
    </w:p>
    <w:p w:rsidR="00EC47CF" w:rsidRPr="004E1B39" w:rsidRDefault="00EC47CF" w:rsidP="00EC47CF">
      <w:pPr>
        <w:pBdr>
          <w:bottom w:val="single" w:sz="12" w:space="0" w:color="auto"/>
        </w:pBdr>
        <w:shd w:val="clear" w:color="auto" w:fill="FFFFFF"/>
        <w:tabs>
          <w:tab w:val="left" w:pos="4125"/>
        </w:tabs>
        <w:ind w:firstLine="0"/>
        <w:jc w:val="center"/>
        <w:rPr>
          <w:b/>
          <w:sz w:val="24"/>
          <w:szCs w:val="24"/>
          <w:highlight w:val="yellow"/>
        </w:rPr>
      </w:pPr>
    </w:p>
    <w:p w:rsidR="00512DEC" w:rsidRPr="00AE3D75" w:rsidRDefault="00512DEC" w:rsidP="00342003">
      <w:pPr>
        <w:shd w:val="clear" w:color="auto" w:fill="FFFFFF"/>
        <w:ind w:firstLine="567"/>
        <w:jc w:val="right"/>
        <w:outlineLvl w:val="0"/>
        <w:rPr>
          <w:b/>
          <w:sz w:val="24"/>
          <w:szCs w:val="24"/>
        </w:rPr>
      </w:pPr>
      <w:r w:rsidRPr="00AE3D75">
        <w:rPr>
          <w:b/>
          <w:sz w:val="24"/>
          <w:szCs w:val="24"/>
        </w:rPr>
        <w:t>Дата введения</w:t>
      </w:r>
    </w:p>
    <w:p w:rsidR="00512DEC" w:rsidRPr="00D709A6" w:rsidRDefault="00512DEC" w:rsidP="00342003">
      <w:pPr>
        <w:shd w:val="clear" w:color="auto" w:fill="FFFFFF"/>
        <w:ind w:firstLine="567"/>
        <w:rPr>
          <w:b/>
          <w:sz w:val="24"/>
          <w:szCs w:val="24"/>
          <w:highlight w:val="yellow"/>
        </w:rPr>
      </w:pPr>
    </w:p>
    <w:p w:rsidR="00ED6E8C" w:rsidRPr="00267A5B" w:rsidRDefault="00ED6E8C" w:rsidP="004F7F28">
      <w:pPr>
        <w:pStyle w:val="Style17"/>
        <w:widowControl/>
        <w:ind w:firstLine="567"/>
        <w:rPr>
          <w:rStyle w:val="FontStyle140"/>
          <w:rFonts w:ascii="Times New Roman" w:hAnsi="Times New Roman" w:cs="Times New Roman"/>
          <w:b/>
          <w:color w:val="auto"/>
          <w:sz w:val="24"/>
          <w:szCs w:val="24"/>
          <w:lang w:eastAsia="en-US"/>
        </w:rPr>
      </w:pPr>
      <w:r w:rsidRPr="00267A5B">
        <w:rPr>
          <w:rStyle w:val="FontStyle140"/>
          <w:rFonts w:ascii="Times New Roman" w:hAnsi="Times New Roman" w:cs="Times New Roman"/>
          <w:b/>
          <w:color w:val="auto"/>
          <w:sz w:val="24"/>
          <w:szCs w:val="24"/>
          <w:lang w:eastAsia="en-US"/>
        </w:rPr>
        <w:t>1 Область применения</w:t>
      </w:r>
    </w:p>
    <w:p w:rsidR="007E3CDB" w:rsidRDefault="007E3CDB" w:rsidP="004F7F28">
      <w:pPr>
        <w:pStyle w:val="Style22"/>
        <w:widowControl/>
        <w:ind w:firstLine="567"/>
        <w:rPr>
          <w:rStyle w:val="FontStyle140"/>
          <w:rFonts w:ascii="Times New Roman" w:hAnsi="Times New Roman" w:cs="Times New Roman"/>
          <w:color w:val="auto"/>
          <w:sz w:val="24"/>
          <w:szCs w:val="24"/>
          <w:highlight w:val="yellow"/>
          <w:lang w:val="kk-KZ" w:eastAsia="en-US"/>
        </w:rPr>
      </w:pPr>
    </w:p>
    <w:p w:rsidR="00BF3D02" w:rsidRPr="00861629" w:rsidRDefault="00BF3D02" w:rsidP="00861629">
      <w:pPr>
        <w:ind w:firstLine="567"/>
        <w:rPr>
          <w:sz w:val="24"/>
          <w:szCs w:val="24"/>
          <w:highlight w:val="yellow"/>
        </w:rPr>
      </w:pPr>
      <w:r w:rsidRPr="00861629">
        <w:rPr>
          <w:sz w:val="24"/>
          <w:szCs w:val="24"/>
        </w:rPr>
        <w:t xml:space="preserve">Настоящий стандарт устанавливает метод определения дилатометрических показателей, характеризующих </w:t>
      </w:r>
      <w:proofErr w:type="spellStart"/>
      <w:r w:rsidRPr="00861629">
        <w:rPr>
          <w:sz w:val="24"/>
          <w:szCs w:val="24"/>
        </w:rPr>
        <w:t>вспучиваемость</w:t>
      </w:r>
      <w:proofErr w:type="spellEnd"/>
      <w:r w:rsidRPr="00861629">
        <w:rPr>
          <w:sz w:val="24"/>
          <w:szCs w:val="24"/>
        </w:rPr>
        <w:t xml:space="preserve"> каменных углей при нагревании в стандартных условиях.</w:t>
      </w:r>
    </w:p>
    <w:p w:rsidR="00BF3D02" w:rsidRPr="00BF3D02" w:rsidRDefault="00BF3D02" w:rsidP="004F7F28">
      <w:pPr>
        <w:pStyle w:val="Style22"/>
        <w:widowControl/>
        <w:ind w:firstLine="567"/>
        <w:rPr>
          <w:rStyle w:val="FontStyle140"/>
          <w:rFonts w:ascii="Times New Roman" w:hAnsi="Times New Roman" w:cs="Times New Roman"/>
          <w:color w:val="auto"/>
          <w:sz w:val="24"/>
          <w:szCs w:val="24"/>
          <w:highlight w:val="yellow"/>
          <w:lang w:val="kk-KZ" w:eastAsia="en-US"/>
        </w:rPr>
      </w:pPr>
    </w:p>
    <w:p w:rsidR="00ED6E8C" w:rsidRPr="00267A5B" w:rsidRDefault="00ED6E8C" w:rsidP="004F7F28">
      <w:pPr>
        <w:ind w:firstLine="567"/>
        <w:rPr>
          <w:rStyle w:val="FontStyle140"/>
          <w:rFonts w:ascii="Times New Roman" w:hAnsi="Times New Roman" w:cs="Times New Roman"/>
          <w:color w:val="auto"/>
          <w:sz w:val="24"/>
          <w:szCs w:val="24"/>
          <w:lang w:eastAsia="en-US"/>
        </w:rPr>
      </w:pPr>
      <w:r w:rsidRPr="00267A5B">
        <w:rPr>
          <w:rStyle w:val="FontStyle140"/>
          <w:rFonts w:ascii="Times New Roman" w:hAnsi="Times New Roman" w:cs="Times New Roman"/>
          <w:b/>
          <w:color w:val="auto"/>
          <w:sz w:val="24"/>
          <w:szCs w:val="24"/>
          <w:lang w:eastAsia="en-US"/>
        </w:rPr>
        <w:t>2 Нормативные ссылки</w:t>
      </w:r>
    </w:p>
    <w:p w:rsidR="007C6856" w:rsidRPr="00267A5B" w:rsidRDefault="007C6856" w:rsidP="004F7F28">
      <w:pPr>
        <w:pStyle w:val="Style17"/>
        <w:widowControl/>
        <w:ind w:firstLine="567"/>
        <w:rPr>
          <w:rStyle w:val="FontStyle140"/>
          <w:rFonts w:ascii="Times New Roman" w:hAnsi="Times New Roman" w:cs="Times New Roman"/>
          <w:color w:val="auto"/>
          <w:sz w:val="24"/>
          <w:szCs w:val="24"/>
          <w:lang w:eastAsia="en-US"/>
        </w:rPr>
      </w:pPr>
    </w:p>
    <w:p w:rsidR="002D124C" w:rsidRDefault="002D124C" w:rsidP="004F7F28">
      <w:pPr>
        <w:widowControl/>
        <w:ind w:firstLine="567"/>
        <w:rPr>
          <w:rStyle w:val="FontStyle45"/>
          <w:rFonts w:ascii="Times New Roman" w:cs="Times New Roman"/>
          <w:b w:val="0"/>
          <w:color w:val="auto"/>
          <w:lang w:val="kk-KZ" w:eastAsia="en-US"/>
        </w:rPr>
      </w:pPr>
      <w:r w:rsidRPr="002D124C">
        <w:rPr>
          <w:rStyle w:val="FontStyle45"/>
          <w:rFonts w:ascii="Times New Roman" w:cs="Times New Roman"/>
          <w:b w:val="0"/>
          <w:color w:val="auto"/>
          <w:lang w:eastAsia="en-US"/>
        </w:rPr>
        <w:t xml:space="preserve">Для применения настоящего стандарта необходимы следующие ссылочные </w:t>
      </w:r>
      <w:r w:rsidRPr="008356A8">
        <w:rPr>
          <w:rStyle w:val="FontStyle45"/>
          <w:rFonts w:ascii="Times New Roman" w:cs="Times New Roman"/>
          <w:b w:val="0"/>
          <w:color w:val="auto"/>
          <w:lang w:eastAsia="en-US"/>
        </w:rPr>
        <w:t>документы</w:t>
      </w:r>
      <w:r w:rsidR="00861629" w:rsidRPr="008356A8">
        <w:rPr>
          <w:rStyle w:val="FontStyle45"/>
          <w:rFonts w:ascii="Times New Roman" w:cs="Times New Roman"/>
          <w:b w:val="0"/>
          <w:color w:val="auto"/>
          <w:lang w:val="kk-KZ" w:eastAsia="en-US"/>
        </w:rPr>
        <w:t xml:space="preserve"> по стандартизации</w:t>
      </w:r>
      <w:r w:rsidRPr="008356A8">
        <w:rPr>
          <w:rStyle w:val="FontStyle45"/>
          <w:rFonts w:ascii="Times New Roman" w:cs="Times New Roman"/>
          <w:b w:val="0"/>
          <w:color w:val="auto"/>
          <w:lang w:eastAsia="en-US"/>
        </w:rPr>
        <w:t>. Для недатированных ссылок применяют последнее издание ссылочного документа</w:t>
      </w:r>
      <w:r w:rsidR="00861629" w:rsidRPr="008356A8">
        <w:rPr>
          <w:rStyle w:val="FontStyle45"/>
          <w:rFonts w:ascii="Times New Roman" w:cs="Times New Roman"/>
          <w:b w:val="0"/>
          <w:color w:val="auto"/>
          <w:lang w:val="kk-KZ" w:eastAsia="en-US"/>
        </w:rPr>
        <w:t xml:space="preserve"> по стандартизации</w:t>
      </w:r>
      <w:r w:rsidRPr="002D124C">
        <w:rPr>
          <w:rStyle w:val="FontStyle45"/>
          <w:rFonts w:ascii="Times New Roman" w:cs="Times New Roman"/>
          <w:b w:val="0"/>
          <w:color w:val="auto"/>
          <w:lang w:eastAsia="en-US"/>
        </w:rPr>
        <w:t xml:space="preserve"> (включая все его изменения):</w:t>
      </w:r>
    </w:p>
    <w:p w:rsidR="002D124C" w:rsidRPr="002D124C" w:rsidRDefault="002D124C" w:rsidP="002D124C">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ISO 1953</w:t>
      </w:r>
      <w:r>
        <w:rPr>
          <w:rStyle w:val="FontStyle45"/>
          <w:rFonts w:ascii="Times New Roman" w:cs="Times New Roman"/>
          <w:b w:val="0"/>
          <w:color w:val="auto"/>
          <w:lang w:val="en-US" w:eastAsia="en-US"/>
        </w:rPr>
        <w:t xml:space="preserve">:2015 </w:t>
      </w:r>
      <w:r w:rsidRPr="002D124C">
        <w:rPr>
          <w:rStyle w:val="FontStyle45"/>
          <w:rFonts w:ascii="Times New Roman" w:cs="Times New Roman"/>
          <w:b w:val="0"/>
          <w:color w:val="auto"/>
          <w:lang w:val="en-US" w:eastAsia="en-US"/>
        </w:rPr>
        <w:t>Hard coal — Size analysis by sieving</w:t>
      </w:r>
      <w:r w:rsidRPr="002D124C">
        <w:rPr>
          <w:rStyle w:val="FontStyle45"/>
          <w:rFonts w:ascii="Times New Roman" w:cs="Times New Roman"/>
          <w:b w:val="0"/>
          <w:color w:val="auto"/>
          <w:lang w:val="kk-KZ" w:eastAsia="en-US"/>
        </w:rPr>
        <w:t xml:space="preserve"> </w:t>
      </w:r>
      <w:r w:rsidRPr="002D124C">
        <w:rPr>
          <w:rStyle w:val="FontStyle45"/>
          <w:rFonts w:ascii="Times New Roman" w:cs="Times New Roman"/>
          <w:b w:val="0"/>
          <w:color w:val="auto"/>
          <w:lang w:val="en-US" w:eastAsia="en-US"/>
        </w:rPr>
        <w:t>(</w:t>
      </w:r>
      <w:r w:rsidRPr="002D124C">
        <w:rPr>
          <w:rStyle w:val="FontStyle45"/>
          <w:rFonts w:ascii="Times New Roman" w:cs="Times New Roman"/>
          <w:b w:val="0"/>
          <w:color w:val="auto"/>
          <w:lang w:val="kk-KZ" w:eastAsia="en-US"/>
        </w:rPr>
        <w:t>Каменный уголь. Гранулометрический ситовый анализ).</w:t>
      </w:r>
    </w:p>
    <w:p w:rsidR="002D124C" w:rsidRPr="002D124C" w:rsidRDefault="002D124C" w:rsidP="002D124C">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ISO 1213-2</w:t>
      </w:r>
      <w:r>
        <w:rPr>
          <w:rStyle w:val="FontStyle45"/>
          <w:rFonts w:ascii="Times New Roman" w:cs="Times New Roman"/>
          <w:b w:val="0"/>
          <w:color w:val="auto"/>
          <w:lang w:val="en-US" w:eastAsia="en-US"/>
        </w:rPr>
        <w:t xml:space="preserve">:2016 </w:t>
      </w:r>
      <w:r w:rsidRPr="002D124C">
        <w:rPr>
          <w:rStyle w:val="FontStyle45"/>
          <w:rFonts w:ascii="Times New Roman" w:cs="Times New Roman"/>
          <w:b w:val="0"/>
          <w:color w:val="auto"/>
          <w:lang w:val="en-US" w:eastAsia="en-US"/>
        </w:rPr>
        <w:t>Solid mineral fuels — Vocabulary — Part 2: Terms relating to sampling, testing and analysis</w:t>
      </w:r>
      <w:r w:rsidRPr="002D124C">
        <w:rPr>
          <w:rStyle w:val="FontStyle45"/>
          <w:rFonts w:ascii="Times New Roman" w:cs="Times New Roman"/>
          <w:b w:val="0"/>
          <w:color w:val="auto"/>
          <w:lang w:val="kk-KZ" w:eastAsia="en-US"/>
        </w:rPr>
        <w:t xml:space="preserve"> (Топливо твердое минеральное. Словарь. Часть 2. Термины, относящиеся к отбору проб, испытанию и анализу).</w:t>
      </w:r>
    </w:p>
    <w:p w:rsidR="002D124C" w:rsidRPr="002D124C" w:rsidRDefault="002D124C" w:rsidP="002D124C">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ISO 18283</w:t>
      </w:r>
      <w:r>
        <w:rPr>
          <w:rStyle w:val="FontStyle45"/>
          <w:rFonts w:ascii="Times New Roman" w:cs="Times New Roman"/>
          <w:b w:val="0"/>
          <w:color w:val="auto"/>
          <w:lang w:val="en-US" w:eastAsia="en-US"/>
        </w:rPr>
        <w:t xml:space="preserve">:2006 </w:t>
      </w:r>
      <w:r w:rsidRPr="002D124C">
        <w:rPr>
          <w:rStyle w:val="FontStyle45"/>
          <w:rFonts w:ascii="Times New Roman" w:cs="Times New Roman"/>
          <w:b w:val="0"/>
          <w:color w:val="auto"/>
          <w:lang w:val="en-US" w:eastAsia="en-US"/>
        </w:rPr>
        <w:t>Hard coal and coke — Manual sampling</w:t>
      </w:r>
      <w:r w:rsidRPr="002D124C">
        <w:rPr>
          <w:rStyle w:val="FontStyle45"/>
          <w:rFonts w:ascii="Times New Roman" w:cs="Times New Roman"/>
          <w:b w:val="0"/>
          <w:color w:val="auto"/>
          <w:lang w:val="kk-KZ" w:eastAsia="en-US"/>
        </w:rPr>
        <w:t xml:space="preserve"> (Уголь каменный и кокс. Ручной отбор проб).</w:t>
      </w:r>
    </w:p>
    <w:p w:rsidR="00267A5B" w:rsidRPr="002D124C" w:rsidRDefault="002D124C" w:rsidP="002D124C">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ISO 13909-4</w:t>
      </w:r>
      <w:r>
        <w:rPr>
          <w:rStyle w:val="FontStyle45"/>
          <w:rFonts w:ascii="Times New Roman" w:cs="Times New Roman"/>
          <w:b w:val="0"/>
          <w:color w:val="auto"/>
          <w:lang w:val="en-US" w:eastAsia="en-US"/>
        </w:rPr>
        <w:t xml:space="preserve">:2016 </w:t>
      </w:r>
      <w:r w:rsidRPr="002D124C">
        <w:rPr>
          <w:rStyle w:val="FontStyle45"/>
          <w:rFonts w:ascii="Times New Roman" w:cs="Times New Roman"/>
          <w:b w:val="0"/>
          <w:color w:val="auto"/>
          <w:lang w:val="en-US" w:eastAsia="en-US"/>
        </w:rPr>
        <w:t>Hard coal and coke — Mechanical sampling — Part 4: Coal — Preparation of test samples</w:t>
      </w:r>
      <w:r w:rsidRPr="002D124C">
        <w:rPr>
          <w:rStyle w:val="FontStyle45"/>
          <w:rFonts w:ascii="Times New Roman" w:cs="Times New Roman"/>
          <w:b w:val="0"/>
          <w:color w:val="auto"/>
          <w:lang w:val="kk-KZ" w:eastAsia="en-US"/>
        </w:rPr>
        <w:t xml:space="preserve"> (Уголь каменный и кокс. Механический отбор проб. Часть 4. Уголь. Подготовка проб для испытаний).</w:t>
      </w:r>
    </w:p>
    <w:p w:rsidR="002D124C" w:rsidRDefault="002D124C" w:rsidP="002D124C">
      <w:pPr>
        <w:pStyle w:val="Style30"/>
        <w:widowControl/>
        <w:ind w:firstLine="567"/>
        <w:rPr>
          <w:rStyle w:val="FontStyle45"/>
          <w:rFonts w:ascii="Times New Roman" w:cs="Times New Roman"/>
          <w:color w:val="auto"/>
          <w:highlight w:val="yellow"/>
          <w:lang w:val="kk-KZ" w:eastAsia="en-US"/>
        </w:rPr>
      </w:pPr>
    </w:p>
    <w:p w:rsidR="00063FCB" w:rsidRDefault="00063FCB" w:rsidP="004F7F28">
      <w:pPr>
        <w:pStyle w:val="Style30"/>
        <w:widowControl/>
        <w:ind w:firstLine="567"/>
        <w:rPr>
          <w:rStyle w:val="FontStyle45"/>
          <w:rFonts w:ascii="Times New Roman" w:cs="Times New Roman"/>
          <w:color w:val="auto"/>
          <w:lang w:eastAsia="en-US"/>
        </w:rPr>
      </w:pPr>
      <w:r w:rsidRPr="00267A5B">
        <w:rPr>
          <w:rStyle w:val="FontStyle45"/>
          <w:rFonts w:ascii="Times New Roman" w:cs="Times New Roman"/>
          <w:color w:val="auto"/>
          <w:lang w:eastAsia="en-US"/>
        </w:rPr>
        <w:t>3 Термины и определения</w:t>
      </w:r>
    </w:p>
    <w:p w:rsidR="008B6FC3" w:rsidRPr="00267A5B" w:rsidRDefault="008B6FC3" w:rsidP="004F7F28">
      <w:pPr>
        <w:pStyle w:val="Style30"/>
        <w:widowControl/>
        <w:ind w:firstLine="567"/>
        <w:rPr>
          <w:rStyle w:val="FontStyle45"/>
          <w:rFonts w:ascii="Times New Roman" w:cs="Times New Roman"/>
          <w:color w:val="auto"/>
          <w:lang w:eastAsia="en-US"/>
        </w:rPr>
      </w:pPr>
    </w:p>
    <w:p w:rsidR="002D124C" w:rsidRPr="002F37DF" w:rsidRDefault="002F37DF" w:rsidP="004F7F28">
      <w:pPr>
        <w:pStyle w:val="Style30"/>
        <w:widowControl/>
        <w:ind w:firstLine="567"/>
        <w:rPr>
          <w:rStyle w:val="FontStyle45"/>
          <w:rFonts w:ascii="Times New Roman" w:cs="Times New Roman"/>
          <w:b w:val="0"/>
          <w:color w:val="auto"/>
          <w:lang w:eastAsia="en-US"/>
        </w:rPr>
      </w:pPr>
      <w:r w:rsidRPr="002F37DF">
        <w:rPr>
          <w:rStyle w:val="FontStyle45"/>
          <w:rFonts w:ascii="Times New Roman" w:cs="Times New Roman"/>
          <w:b w:val="0"/>
          <w:color w:val="auto"/>
          <w:lang w:eastAsia="en-US"/>
        </w:rPr>
        <w:t xml:space="preserve">В настоящем стандарте применяются термины по </w:t>
      </w:r>
      <w:r>
        <w:rPr>
          <w:rStyle w:val="FontStyle45"/>
          <w:rFonts w:ascii="Times New Roman" w:cs="Times New Roman"/>
          <w:b w:val="0"/>
          <w:color w:val="auto"/>
          <w:lang w:val="en-US" w:eastAsia="en-US"/>
        </w:rPr>
        <w:t>ISO</w:t>
      </w:r>
      <w:r w:rsidRPr="002F37DF">
        <w:rPr>
          <w:rStyle w:val="FontStyle45"/>
          <w:rFonts w:ascii="Times New Roman" w:cs="Times New Roman"/>
          <w:b w:val="0"/>
          <w:color w:val="auto"/>
          <w:lang w:eastAsia="en-US"/>
        </w:rPr>
        <w:t xml:space="preserve"> 1213-2, а также следующие термины с соответствующими определениями:</w:t>
      </w:r>
    </w:p>
    <w:p w:rsidR="002F37DF" w:rsidRPr="00861629" w:rsidRDefault="002F37DF" w:rsidP="002F37DF">
      <w:pPr>
        <w:pStyle w:val="Style30"/>
        <w:widowControl/>
        <w:ind w:firstLine="567"/>
        <w:rPr>
          <w:rStyle w:val="FontStyle45"/>
          <w:rFonts w:ascii="Times New Roman" w:cs="Times New Roman"/>
          <w:b w:val="0"/>
          <w:color w:val="auto"/>
          <w:lang w:val="kk-KZ" w:eastAsia="en-US"/>
        </w:rPr>
      </w:pPr>
      <w:r w:rsidRPr="004C7CA6">
        <w:rPr>
          <w:rStyle w:val="FontStyle45"/>
          <w:rFonts w:ascii="Times New Roman" w:cs="Times New Roman"/>
          <w:color w:val="auto"/>
          <w:lang w:eastAsia="en-US"/>
        </w:rPr>
        <w:t xml:space="preserve">3.1 </w:t>
      </w:r>
      <w:r w:rsidRPr="004C7CA6">
        <w:rPr>
          <w:rStyle w:val="FontStyle45"/>
          <w:rFonts w:ascii="Times New Roman" w:cs="Times New Roman"/>
          <w:color w:val="auto"/>
          <w:lang w:val="kk-KZ" w:eastAsia="en-US"/>
        </w:rPr>
        <w:t>Т</w:t>
      </w:r>
      <w:proofErr w:type="spellStart"/>
      <w:r w:rsidRPr="004C7CA6">
        <w:rPr>
          <w:rStyle w:val="FontStyle45"/>
          <w:rFonts w:ascii="Times New Roman" w:cs="Times New Roman"/>
          <w:color w:val="auto"/>
          <w:lang w:eastAsia="en-US"/>
        </w:rPr>
        <w:t>емпература</w:t>
      </w:r>
      <w:proofErr w:type="spellEnd"/>
      <w:r w:rsidRPr="004C7CA6">
        <w:rPr>
          <w:rStyle w:val="FontStyle45"/>
          <w:rFonts w:ascii="Times New Roman" w:cs="Times New Roman"/>
          <w:color w:val="auto"/>
          <w:lang w:eastAsia="en-US"/>
        </w:rPr>
        <w:t xml:space="preserve"> размягчения</w:t>
      </w:r>
    </w:p>
    <w:p w:rsidR="002F37DF" w:rsidRPr="002F37DF" w:rsidRDefault="002F37DF" w:rsidP="002F37DF">
      <w:pPr>
        <w:pStyle w:val="Style30"/>
        <w:widowControl/>
        <w:ind w:firstLine="567"/>
        <w:rPr>
          <w:rStyle w:val="FontStyle45"/>
          <w:rFonts w:ascii="Times New Roman" w:cs="Times New Roman"/>
          <w:b w:val="0"/>
          <w:color w:val="auto"/>
          <w:lang w:eastAsia="en-US"/>
        </w:rPr>
      </w:pPr>
      <w:r w:rsidRPr="004C7CA6">
        <w:rPr>
          <w:rStyle w:val="FontStyle45"/>
          <w:rFonts w:ascii="Times New Roman" w:cs="Times New Roman"/>
          <w:color w:val="auto"/>
          <w:lang w:val="kk-KZ" w:eastAsia="en-US"/>
        </w:rPr>
        <w:t>Те</w:t>
      </w:r>
      <w:proofErr w:type="spellStart"/>
      <w:r w:rsidRPr="004C7CA6">
        <w:rPr>
          <w:rStyle w:val="FontStyle45"/>
          <w:rFonts w:ascii="Times New Roman" w:cs="Times New Roman"/>
          <w:color w:val="auto"/>
          <w:lang w:eastAsia="en-US"/>
        </w:rPr>
        <w:t>мпература</w:t>
      </w:r>
      <w:proofErr w:type="spellEnd"/>
      <w:r w:rsidRPr="004C7CA6">
        <w:rPr>
          <w:rStyle w:val="FontStyle45"/>
          <w:rFonts w:ascii="Times New Roman" w:cs="Times New Roman"/>
          <w:color w:val="auto"/>
          <w:lang w:eastAsia="en-US"/>
        </w:rPr>
        <w:t xml:space="preserve"> начального сжатия</w:t>
      </w:r>
      <w:r w:rsidR="004C7CA6">
        <w:rPr>
          <w:rStyle w:val="FontStyle45"/>
          <w:rFonts w:ascii="Times New Roman" w:cs="Times New Roman"/>
          <w:b w:val="0"/>
          <w:color w:val="auto"/>
          <w:lang w:eastAsia="en-US"/>
        </w:rPr>
        <w:t xml:space="preserve"> (</w:t>
      </w:r>
      <w:proofErr w:type="spellStart"/>
      <w:r w:rsidR="004C7CA6" w:rsidRPr="004C7CA6">
        <w:rPr>
          <w:rStyle w:val="FontStyle45"/>
          <w:rFonts w:ascii="Times New Roman" w:cs="Times New Roman"/>
          <w:b w:val="0"/>
          <w:color w:val="auto"/>
          <w:lang w:eastAsia="en-US"/>
        </w:rPr>
        <w:t>temperature</w:t>
      </w:r>
      <w:proofErr w:type="spellEnd"/>
      <w:r w:rsidR="004C7CA6" w:rsidRPr="004C7CA6">
        <w:rPr>
          <w:rStyle w:val="FontStyle45"/>
          <w:rFonts w:ascii="Times New Roman" w:cs="Times New Roman"/>
          <w:b w:val="0"/>
          <w:color w:val="auto"/>
          <w:lang w:eastAsia="en-US"/>
        </w:rPr>
        <w:t xml:space="preserve"> </w:t>
      </w:r>
      <w:proofErr w:type="spellStart"/>
      <w:r w:rsidR="004C7CA6" w:rsidRPr="004C7CA6">
        <w:rPr>
          <w:rStyle w:val="FontStyle45"/>
          <w:rFonts w:ascii="Times New Roman" w:cs="Times New Roman"/>
          <w:b w:val="0"/>
          <w:color w:val="auto"/>
          <w:lang w:eastAsia="en-US"/>
        </w:rPr>
        <w:t>of</w:t>
      </w:r>
      <w:proofErr w:type="spellEnd"/>
      <w:r w:rsidR="004C7CA6" w:rsidRPr="004C7CA6">
        <w:rPr>
          <w:rStyle w:val="FontStyle45"/>
          <w:rFonts w:ascii="Times New Roman" w:cs="Times New Roman"/>
          <w:b w:val="0"/>
          <w:color w:val="auto"/>
          <w:lang w:eastAsia="en-US"/>
        </w:rPr>
        <w:t xml:space="preserve"> </w:t>
      </w:r>
      <w:proofErr w:type="spellStart"/>
      <w:r w:rsidR="004C7CA6" w:rsidRPr="004C7CA6">
        <w:rPr>
          <w:rStyle w:val="FontStyle45"/>
          <w:rFonts w:ascii="Times New Roman" w:cs="Times New Roman"/>
          <w:b w:val="0"/>
          <w:color w:val="auto"/>
          <w:lang w:eastAsia="en-US"/>
        </w:rPr>
        <w:t>initial</w:t>
      </w:r>
      <w:proofErr w:type="spellEnd"/>
      <w:r w:rsidR="004C7CA6" w:rsidRPr="004C7CA6">
        <w:rPr>
          <w:rStyle w:val="FontStyle45"/>
          <w:rFonts w:ascii="Times New Roman" w:cs="Times New Roman"/>
          <w:b w:val="0"/>
          <w:color w:val="auto"/>
          <w:lang w:eastAsia="en-US"/>
        </w:rPr>
        <w:t xml:space="preserve"> </w:t>
      </w:r>
      <w:proofErr w:type="spellStart"/>
      <w:r w:rsidR="004C7CA6" w:rsidRPr="004C7CA6">
        <w:rPr>
          <w:rStyle w:val="FontStyle45"/>
          <w:rFonts w:ascii="Times New Roman" w:cs="Times New Roman"/>
          <w:b w:val="0"/>
          <w:color w:val="auto"/>
          <w:lang w:eastAsia="en-US"/>
        </w:rPr>
        <w:t>contraction</w:t>
      </w:r>
      <w:proofErr w:type="spellEnd"/>
      <w:r w:rsidR="004C7CA6">
        <w:rPr>
          <w:rStyle w:val="FontStyle45"/>
          <w:rFonts w:ascii="Times New Roman" w:cs="Times New Roman"/>
          <w:b w:val="0"/>
          <w:color w:val="auto"/>
          <w:lang w:eastAsia="en-US"/>
        </w:rPr>
        <w:t>)</w:t>
      </w:r>
      <w:r w:rsidR="004C7CA6">
        <w:rPr>
          <w:rStyle w:val="FontStyle45"/>
          <w:rFonts w:ascii="Times New Roman" w:cs="Times New Roman"/>
          <w:b w:val="0"/>
          <w:color w:val="auto"/>
          <w:lang w:val="kk-KZ" w:eastAsia="en-US"/>
        </w:rPr>
        <w:t xml:space="preserve">: </w:t>
      </w:r>
      <w:r>
        <w:rPr>
          <w:rStyle w:val="FontStyle45"/>
          <w:rFonts w:ascii="Times New Roman" w:cs="Times New Roman"/>
          <w:b w:val="0"/>
          <w:color w:val="auto"/>
          <w:lang w:val="kk-KZ" w:eastAsia="en-US"/>
        </w:rPr>
        <w:t>Т</w:t>
      </w:r>
      <w:proofErr w:type="spellStart"/>
      <w:r w:rsidRPr="002F37DF">
        <w:rPr>
          <w:rStyle w:val="FontStyle45"/>
          <w:rFonts w:ascii="Times New Roman" w:cs="Times New Roman"/>
          <w:b w:val="0"/>
          <w:color w:val="auto"/>
          <w:lang w:eastAsia="en-US"/>
        </w:rPr>
        <w:t>емпература</w:t>
      </w:r>
      <w:proofErr w:type="spellEnd"/>
      <w:r w:rsidRPr="002F37DF">
        <w:rPr>
          <w:rStyle w:val="FontStyle45"/>
          <w:rFonts w:ascii="Times New Roman" w:cs="Times New Roman"/>
          <w:b w:val="0"/>
          <w:color w:val="auto"/>
          <w:lang w:eastAsia="en-US"/>
        </w:rPr>
        <w:t>, при которой поршень опускается на 0,5 мм</w:t>
      </w:r>
      <w:r w:rsidR="004C7CA6">
        <w:rPr>
          <w:rStyle w:val="FontStyle45"/>
          <w:rFonts w:ascii="Times New Roman" w:cs="Times New Roman"/>
          <w:b w:val="0"/>
          <w:color w:val="auto"/>
          <w:lang w:eastAsia="en-US"/>
        </w:rPr>
        <w:t>.</w:t>
      </w:r>
      <w:r w:rsidRPr="002F37DF">
        <w:rPr>
          <w:rStyle w:val="FontStyle45"/>
          <w:rFonts w:ascii="Times New Roman" w:cs="Times New Roman"/>
          <w:b w:val="0"/>
          <w:color w:val="auto"/>
          <w:lang w:eastAsia="en-US"/>
        </w:rPr>
        <w:t xml:space="preserve"> </w:t>
      </w:r>
    </w:p>
    <w:p w:rsidR="002F37DF" w:rsidRPr="002F37DF" w:rsidRDefault="002F37DF" w:rsidP="002F37DF">
      <w:pPr>
        <w:pStyle w:val="Style30"/>
        <w:widowControl/>
        <w:ind w:firstLine="567"/>
        <w:rPr>
          <w:rStyle w:val="FontStyle45"/>
          <w:rFonts w:ascii="Times New Roman" w:cs="Times New Roman"/>
          <w:b w:val="0"/>
          <w:color w:val="auto"/>
          <w:lang w:eastAsia="en-US"/>
        </w:rPr>
      </w:pPr>
    </w:p>
    <w:p w:rsidR="002F37DF" w:rsidRPr="004C7CA6" w:rsidRDefault="002F37DF" w:rsidP="002F37DF">
      <w:pPr>
        <w:pStyle w:val="Style30"/>
        <w:widowControl/>
        <w:ind w:firstLine="567"/>
        <w:rPr>
          <w:rStyle w:val="FontStyle45"/>
          <w:rFonts w:ascii="Times New Roman" w:cs="Times New Roman"/>
          <w:b w:val="0"/>
          <w:color w:val="auto"/>
          <w:sz w:val="20"/>
          <w:szCs w:val="20"/>
          <w:lang w:eastAsia="en-US"/>
        </w:rPr>
      </w:pPr>
      <w:r w:rsidRPr="004C7CA6">
        <w:rPr>
          <w:rStyle w:val="FontStyle45"/>
          <w:rFonts w:ascii="Times New Roman" w:cs="Times New Roman"/>
          <w:b w:val="0"/>
          <w:color w:val="auto"/>
          <w:sz w:val="20"/>
          <w:szCs w:val="20"/>
          <w:lang w:eastAsia="en-US"/>
        </w:rPr>
        <w:t>П</w:t>
      </w:r>
      <w:r w:rsidR="004C7CA6" w:rsidRPr="004C7CA6">
        <w:rPr>
          <w:rStyle w:val="FontStyle45"/>
          <w:rFonts w:ascii="Times New Roman" w:cs="Times New Roman"/>
          <w:b w:val="0"/>
          <w:color w:val="auto"/>
          <w:sz w:val="20"/>
          <w:szCs w:val="20"/>
          <w:lang w:eastAsia="en-US"/>
        </w:rPr>
        <w:t>римечание</w:t>
      </w:r>
      <w:r w:rsidRPr="004C7CA6">
        <w:rPr>
          <w:rStyle w:val="FontStyle45"/>
          <w:rFonts w:ascii="Times New Roman" w:cs="Times New Roman"/>
          <w:b w:val="0"/>
          <w:color w:val="auto"/>
          <w:sz w:val="20"/>
          <w:szCs w:val="20"/>
          <w:lang w:eastAsia="en-US"/>
        </w:rPr>
        <w:t xml:space="preserve"> </w:t>
      </w:r>
      <w:r w:rsidR="004C7CA6" w:rsidRPr="004C7CA6">
        <w:rPr>
          <w:rStyle w:val="FontStyle45"/>
          <w:rFonts w:ascii="Times New Roman" w:cs="Times New Roman"/>
          <w:b w:val="0"/>
          <w:color w:val="auto"/>
          <w:sz w:val="20"/>
          <w:szCs w:val="20"/>
          <w:lang w:eastAsia="en-US"/>
        </w:rPr>
        <w:t xml:space="preserve">– </w:t>
      </w:r>
      <w:r w:rsidRPr="004C7CA6">
        <w:rPr>
          <w:rStyle w:val="FontStyle45"/>
          <w:rFonts w:ascii="Times New Roman" w:cs="Times New Roman"/>
          <w:b w:val="0"/>
          <w:color w:val="auto"/>
          <w:sz w:val="20"/>
          <w:szCs w:val="20"/>
          <w:lang w:eastAsia="en-US"/>
        </w:rPr>
        <w:t>С</w:t>
      </w:r>
      <w:r w:rsidR="004C7CA6" w:rsidRPr="004C7CA6">
        <w:rPr>
          <w:rStyle w:val="FontStyle45"/>
          <w:rFonts w:ascii="Times New Roman" w:cs="Times New Roman"/>
          <w:b w:val="0"/>
          <w:color w:val="auto"/>
          <w:sz w:val="20"/>
          <w:szCs w:val="20"/>
          <w:lang w:eastAsia="en-US"/>
        </w:rPr>
        <w:t>м. температуру TI на р</w:t>
      </w:r>
      <w:r w:rsidRPr="004C7CA6">
        <w:rPr>
          <w:rStyle w:val="FontStyle45"/>
          <w:rFonts w:ascii="Times New Roman" w:cs="Times New Roman"/>
          <w:b w:val="0"/>
          <w:color w:val="auto"/>
          <w:sz w:val="20"/>
          <w:szCs w:val="20"/>
          <w:lang w:eastAsia="en-US"/>
        </w:rPr>
        <w:t>исунке 1.</w:t>
      </w:r>
    </w:p>
    <w:p w:rsidR="004C7CA6" w:rsidRDefault="004C7CA6" w:rsidP="002F37DF">
      <w:pPr>
        <w:pStyle w:val="Style30"/>
        <w:widowControl/>
        <w:ind w:firstLine="567"/>
        <w:rPr>
          <w:rStyle w:val="FontStyle45"/>
          <w:rFonts w:ascii="Times New Roman" w:cs="Times New Roman"/>
          <w:b w:val="0"/>
          <w:color w:val="auto"/>
          <w:lang w:eastAsia="en-US"/>
        </w:rPr>
      </w:pPr>
    </w:p>
    <w:p w:rsidR="002F37DF" w:rsidRPr="002F37DF" w:rsidRDefault="002F37DF" w:rsidP="004C7CA6">
      <w:pPr>
        <w:pStyle w:val="Style30"/>
        <w:widowControl/>
        <w:ind w:firstLine="567"/>
        <w:rPr>
          <w:rStyle w:val="FontStyle45"/>
          <w:rFonts w:ascii="Times New Roman" w:cs="Times New Roman"/>
          <w:b w:val="0"/>
          <w:color w:val="auto"/>
          <w:lang w:eastAsia="en-US"/>
        </w:rPr>
      </w:pPr>
      <w:r w:rsidRPr="004C7CA6">
        <w:rPr>
          <w:rStyle w:val="FontStyle45"/>
          <w:rFonts w:ascii="Times New Roman" w:cs="Times New Roman"/>
          <w:color w:val="auto"/>
          <w:lang w:eastAsia="en-US"/>
        </w:rPr>
        <w:t>3.2</w:t>
      </w:r>
      <w:r w:rsidR="004C7CA6" w:rsidRPr="004C7CA6">
        <w:rPr>
          <w:rStyle w:val="FontStyle45"/>
          <w:rFonts w:ascii="Times New Roman" w:cs="Times New Roman"/>
          <w:color w:val="auto"/>
          <w:lang w:eastAsia="en-US"/>
        </w:rPr>
        <w:t xml:space="preserve"> Т</w:t>
      </w:r>
      <w:r w:rsidRPr="004C7CA6">
        <w:rPr>
          <w:rStyle w:val="FontStyle45"/>
          <w:rFonts w:ascii="Times New Roman" w:cs="Times New Roman"/>
          <w:color w:val="auto"/>
          <w:lang w:eastAsia="en-US"/>
        </w:rPr>
        <w:t>емпература максимального сжатия</w:t>
      </w:r>
      <w:r w:rsidR="004C7CA6">
        <w:rPr>
          <w:rStyle w:val="FontStyle45"/>
          <w:rFonts w:ascii="Times New Roman" w:cs="Times New Roman"/>
          <w:b w:val="0"/>
          <w:color w:val="auto"/>
          <w:lang w:eastAsia="en-US"/>
        </w:rPr>
        <w:t xml:space="preserve"> (</w:t>
      </w:r>
      <w:proofErr w:type="spellStart"/>
      <w:r w:rsidR="004C7CA6" w:rsidRPr="004C7CA6">
        <w:rPr>
          <w:rStyle w:val="FontStyle45"/>
          <w:rFonts w:ascii="Times New Roman" w:cs="Times New Roman"/>
          <w:b w:val="0"/>
          <w:color w:val="auto"/>
          <w:lang w:eastAsia="en-US"/>
        </w:rPr>
        <w:t>temperature</w:t>
      </w:r>
      <w:proofErr w:type="spellEnd"/>
      <w:r w:rsidR="004C7CA6" w:rsidRPr="004C7CA6">
        <w:rPr>
          <w:rStyle w:val="FontStyle45"/>
          <w:rFonts w:ascii="Times New Roman" w:cs="Times New Roman"/>
          <w:b w:val="0"/>
          <w:color w:val="auto"/>
          <w:lang w:eastAsia="en-US"/>
        </w:rPr>
        <w:t xml:space="preserve"> </w:t>
      </w:r>
      <w:proofErr w:type="spellStart"/>
      <w:r w:rsidR="004C7CA6" w:rsidRPr="004C7CA6">
        <w:rPr>
          <w:rStyle w:val="FontStyle45"/>
          <w:rFonts w:ascii="Times New Roman" w:cs="Times New Roman"/>
          <w:b w:val="0"/>
          <w:color w:val="auto"/>
          <w:lang w:eastAsia="en-US"/>
        </w:rPr>
        <w:t>of</w:t>
      </w:r>
      <w:proofErr w:type="spellEnd"/>
      <w:r w:rsidR="004C7CA6" w:rsidRPr="004C7CA6">
        <w:rPr>
          <w:rStyle w:val="FontStyle45"/>
          <w:rFonts w:ascii="Times New Roman" w:cs="Times New Roman"/>
          <w:b w:val="0"/>
          <w:color w:val="auto"/>
          <w:lang w:eastAsia="en-US"/>
        </w:rPr>
        <w:t xml:space="preserve"> </w:t>
      </w:r>
      <w:proofErr w:type="spellStart"/>
      <w:r w:rsidR="004C7CA6" w:rsidRPr="004C7CA6">
        <w:rPr>
          <w:rStyle w:val="FontStyle45"/>
          <w:rFonts w:ascii="Times New Roman" w:cs="Times New Roman"/>
          <w:b w:val="0"/>
          <w:color w:val="auto"/>
          <w:lang w:eastAsia="en-US"/>
        </w:rPr>
        <w:t>maximum</w:t>
      </w:r>
      <w:proofErr w:type="spellEnd"/>
      <w:r w:rsidR="004C7CA6" w:rsidRPr="004C7CA6">
        <w:rPr>
          <w:rStyle w:val="FontStyle45"/>
          <w:rFonts w:ascii="Times New Roman" w:cs="Times New Roman"/>
          <w:b w:val="0"/>
          <w:color w:val="auto"/>
          <w:lang w:eastAsia="en-US"/>
        </w:rPr>
        <w:t xml:space="preserve"> </w:t>
      </w:r>
      <w:proofErr w:type="spellStart"/>
      <w:r w:rsidR="004C7CA6" w:rsidRPr="004C7CA6">
        <w:rPr>
          <w:rStyle w:val="FontStyle45"/>
          <w:rFonts w:ascii="Times New Roman" w:cs="Times New Roman"/>
          <w:b w:val="0"/>
          <w:color w:val="auto"/>
          <w:lang w:eastAsia="en-US"/>
        </w:rPr>
        <w:t>contraction</w:t>
      </w:r>
      <w:proofErr w:type="spellEnd"/>
      <w:r w:rsidR="004C7CA6">
        <w:rPr>
          <w:rStyle w:val="FontStyle45"/>
          <w:rFonts w:ascii="Times New Roman" w:cs="Times New Roman"/>
          <w:b w:val="0"/>
          <w:color w:val="auto"/>
          <w:lang w:eastAsia="en-US"/>
        </w:rPr>
        <w:t>): Т</w:t>
      </w:r>
      <w:r w:rsidRPr="002F37DF">
        <w:rPr>
          <w:rStyle w:val="FontStyle45"/>
          <w:rFonts w:ascii="Times New Roman" w:cs="Times New Roman"/>
          <w:b w:val="0"/>
          <w:color w:val="auto"/>
          <w:lang w:eastAsia="en-US"/>
        </w:rPr>
        <w:t>емпература, при которой поршень дос</w:t>
      </w:r>
      <w:r w:rsidR="004C7CA6">
        <w:rPr>
          <w:rStyle w:val="FontStyle45"/>
          <w:rFonts w:ascii="Times New Roman" w:cs="Times New Roman"/>
          <w:b w:val="0"/>
          <w:color w:val="auto"/>
          <w:lang w:eastAsia="en-US"/>
        </w:rPr>
        <w:t>тигает самого нижнего положения.</w:t>
      </w:r>
    </w:p>
    <w:p w:rsidR="002F37DF" w:rsidRPr="002F37DF" w:rsidRDefault="002F37DF" w:rsidP="002F37DF">
      <w:pPr>
        <w:pStyle w:val="Style30"/>
        <w:widowControl/>
        <w:ind w:firstLine="567"/>
        <w:rPr>
          <w:rStyle w:val="FontStyle45"/>
          <w:rFonts w:ascii="Times New Roman" w:cs="Times New Roman"/>
          <w:b w:val="0"/>
          <w:color w:val="auto"/>
          <w:lang w:eastAsia="en-US"/>
        </w:rPr>
      </w:pPr>
    </w:p>
    <w:p w:rsidR="002F37DF" w:rsidRPr="004C7CA6" w:rsidRDefault="002F37DF" w:rsidP="002F37DF">
      <w:pPr>
        <w:pStyle w:val="Style30"/>
        <w:widowControl/>
        <w:ind w:firstLine="567"/>
        <w:rPr>
          <w:rStyle w:val="FontStyle45"/>
          <w:rFonts w:ascii="Times New Roman" w:cs="Times New Roman"/>
          <w:b w:val="0"/>
          <w:color w:val="auto"/>
          <w:sz w:val="20"/>
          <w:szCs w:val="20"/>
          <w:lang w:eastAsia="en-US"/>
        </w:rPr>
      </w:pPr>
      <w:r w:rsidRPr="004C7CA6">
        <w:rPr>
          <w:rStyle w:val="FontStyle45"/>
          <w:rFonts w:ascii="Times New Roman" w:cs="Times New Roman"/>
          <w:b w:val="0"/>
          <w:color w:val="auto"/>
          <w:sz w:val="20"/>
          <w:szCs w:val="20"/>
          <w:lang w:eastAsia="en-US"/>
        </w:rPr>
        <w:t>П</w:t>
      </w:r>
      <w:r w:rsidR="004C7CA6" w:rsidRPr="004C7CA6">
        <w:rPr>
          <w:rStyle w:val="FontStyle45"/>
          <w:rFonts w:ascii="Times New Roman" w:cs="Times New Roman"/>
          <w:b w:val="0"/>
          <w:color w:val="auto"/>
          <w:sz w:val="20"/>
          <w:szCs w:val="20"/>
          <w:lang w:eastAsia="en-US"/>
        </w:rPr>
        <w:t>римечание</w:t>
      </w:r>
      <w:r w:rsidRPr="004C7CA6">
        <w:rPr>
          <w:rStyle w:val="FontStyle45"/>
          <w:rFonts w:ascii="Times New Roman" w:cs="Times New Roman"/>
          <w:b w:val="0"/>
          <w:color w:val="auto"/>
          <w:sz w:val="20"/>
          <w:szCs w:val="20"/>
          <w:lang w:eastAsia="en-US"/>
        </w:rPr>
        <w:t xml:space="preserve"> </w:t>
      </w:r>
      <w:r w:rsidR="004C7CA6" w:rsidRPr="004C7CA6">
        <w:rPr>
          <w:rStyle w:val="FontStyle45"/>
          <w:rFonts w:ascii="Times New Roman" w:cs="Times New Roman"/>
          <w:b w:val="0"/>
          <w:color w:val="auto"/>
          <w:sz w:val="20"/>
          <w:szCs w:val="20"/>
          <w:lang w:eastAsia="en-US"/>
        </w:rPr>
        <w:t xml:space="preserve">– </w:t>
      </w:r>
      <w:r w:rsidRPr="004C7CA6">
        <w:rPr>
          <w:rStyle w:val="FontStyle45"/>
          <w:rFonts w:ascii="Times New Roman" w:cs="Times New Roman"/>
          <w:b w:val="0"/>
          <w:color w:val="auto"/>
          <w:sz w:val="20"/>
          <w:szCs w:val="20"/>
          <w:lang w:eastAsia="en-US"/>
        </w:rPr>
        <w:t>С</w:t>
      </w:r>
      <w:r w:rsidR="004C7CA6" w:rsidRPr="004C7CA6">
        <w:rPr>
          <w:rStyle w:val="FontStyle45"/>
          <w:rFonts w:ascii="Times New Roman" w:cs="Times New Roman"/>
          <w:b w:val="0"/>
          <w:color w:val="auto"/>
          <w:sz w:val="20"/>
          <w:szCs w:val="20"/>
          <w:lang w:eastAsia="en-US"/>
        </w:rPr>
        <w:t>м.</w:t>
      </w:r>
      <w:r w:rsidRPr="004C7CA6">
        <w:rPr>
          <w:rStyle w:val="FontStyle45"/>
          <w:rFonts w:ascii="Times New Roman" w:cs="Times New Roman"/>
          <w:b w:val="0"/>
          <w:color w:val="auto"/>
          <w:sz w:val="20"/>
          <w:szCs w:val="20"/>
          <w:lang w:eastAsia="en-US"/>
        </w:rPr>
        <w:t xml:space="preserve"> тем</w:t>
      </w:r>
      <w:r w:rsidR="004C7CA6" w:rsidRPr="004C7CA6">
        <w:rPr>
          <w:rStyle w:val="FontStyle45"/>
          <w:rFonts w:ascii="Times New Roman" w:cs="Times New Roman"/>
          <w:b w:val="0"/>
          <w:color w:val="auto"/>
          <w:sz w:val="20"/>
          <w:szCs w:val="20"/>
          <w:lang w:eastAsia="en-US"/>
        </w:rPr>
        <w:t>пературу TII на р</w:t>
      </w:r>
      <w:r w:rsidRPr="004C7CA6">
        <w:rPr>
          <w:rStyle w:val="FontStyle45"/>
          <w:rFonts w:ascii="Times New Roman" w:cs="Times New Roman"/>
          <w:b w:val="0"/>
          <w:color w:val="auto"/>
          <w:sz w:val="20"/>
          <w:szCs w:val="20"/>
          <w:lang w:eastAsia="en-US"/>
        </w:rPr>
        <w:t>исунке 1.</w:t>
      </w:r>
    </w:p>
    <w:p w:rsidR="004C7CA6" w:rsidRDefault="004C7CA6" w:rsidP="002F37DF">
      <w:pPr>
        <w:pStyle w:val="Style30"/>
        <w:widowControl/>
        <w:ind w:firstLine="567"/>
        <w:rPr>
          <w:rStyle w:val="FontStyle45"/>
          <w:rFonts w:ascii="Times New Roman" w:cs="Times New Roman"/>
          <w:b w:val="0"/>
          <w:color w:val="auto"/>
          <w:lang w:eastAsia="en-US"/>
        </w:rPr>
      </w:pPr>
    </w:p>
    <w:p w:rsidR="002F37DF" w:rsidRPr="002F37DF" w:rsidRDefault="002F37DF" w:rsidP="004C7CA6">
      <w:pPr>
        <w:pStyle w:val="Style30"/>
        <w:widowControl/>
        <w:ind w:firstLine="567"/>
        <w:rPr>
          <w:rStyle w:val="FontStyle45"/>
          <w:rFonts w:ascii="Times New Roman" w:cs="Times New Roman"/>
          <w:b w:val="0"/>
          <w:color w:val="auto"/>
          <w:lang w:eastAsia="en-US"/>
        </w:rPr>
      </w:pPr>
      <w:r w:rsidRPr="004C7CA6">
        <w:rPr>
          <w:rStyle w:val="FontStyle45"/>
          <w:rFonts w:ascii="Times New Roman" w:cs="Times New Roman"/>
          <w:color w:val="auto"/>
          <w:lang w:eastAsia="en-US"/>
        </w:rPr>
        <w:t>3.3</w:t>
      </w:r>
      <w:r w:rsidR="004C7CA6" w:rsidRPr="004C7CA6">
        <w:rPr>
          <w:rStyle w:val="FontStyle45"/>
          <w:rFonts w:ascii="Times New Roman" w:cs="Times New Roman"/>
          <w:color w:val="auto"/>
          <w:lang w:eastAsia="en-US"/>
        </w:rPr>
        <w:t xml:space="preserve"> Т</w:t>
      </w:r>
      <w:r w:rsidRPr="004C7CA6">
        <w:rPr>
          <w:rStyle w:val="FontStyle45"/>
          <w:rFonts w:ascii="Times New Roman" w:cs="Times New Roman"/>
          <w:color w:val="auto"/>
          <w:lang w:eastAsia="en-US"/>
        </w:rPr>
        <w:t>емпература максимального расширения</w:t>
      </w:r>
      <w:r w:rsidR="004C7CA6">
        <w:rPr>
          <w:rStyle w:val="FontStyle45"/>
          <w:rFonts w:ascii="Times New Roman" w:cs="Times New Roman"/>
          <w:b w:val="0"/>
          <w:color w:val="auto"/>
          <w:lang w:eastAsia="en-US"/>
        </w:rPr>
        <w:t xml:space="preserve"> (</w:t>
      </w:r>
      <w:proofErr w:type="spellStart"/>
      <w:r w:rsidR="004C7CA6" w:rsidRPr="004C7CA6">
        <w:rPr>
          <w:rStyle w:val="FontStyle45"/>
          <w:rFonts w:ascii="Times New Roman" w:cs="Times New Roman"/>
          <w:b w:val="0"/>
          <w:color w:val="auto"/>
          <w:lang w:eastAsia="en-US"/>
        </w:rPr>
        <w:t>temperature</w:t>
      </w:r>
      <w:proofErr w:type="spellEnd"/>
      <w:r w:rsidR="004C7CA6" w:rsidRPr="004C7CA6">
        <w:rPr>
          <w:rStyle w:val="FontStyle45"/>
          <w:rFonts w:ascii="Times New Roman" w:cs="Times New Roman"/>
          <w:b w:val="0"/>
          <w:color w:val="auto"/>
          <w:lang w:eastAsia="en-US"/>
        </w:rPr>
        <w:t xml:space="preserve"> </w:t>
      </w:r>
      <w:proofErr w:type="spellStart"/>
      <w:r w:rsidR="004C7CA6" w:rsidRPr="004C7CA6">
        <w:rPr>
          <w:rStyle w:val="FontStyle45"/>
          <w:rFonts w:ascii="Times New Roman" w:cs="Times New Roman"/>
          <w:b w:val="0"/>
          <w:color w:val="auto"/>
          <w:lang w:eastAsia="en-US"/>
        </w:rPr>
        <w:t>of</w:t>
      </w:r>
      <w:proofErr w:type="spellEnd"/>
      <w:r w:rsidR="004C7CA6" w:rsidRPr="004C7CA6">
        <w:rPr>
          <w:rStyle w:val="FontStyle45"/>
          <w:rFonts w:ascii="Times New Roman" w:cs="Times New Roman"/>
          <w:b w:val="0"/>
          <w:color w:val="auto"/>
          <w:lang w:eastAsia="en-US"/>
        </w:rPr>
        <w:t xml:space="preserve"> </w:t>
      </w:r>
      <w:proofErr w:type="spellStart"/>
      <w:r w:rsidR="004C7CA6" w:rsidRPr="004C7CA6">
        <w:rPr>
          <w:rStyle w:val="FontStyle45"/>
          <w:rFonts w:ascii="Times New Roman" w:cs="Times New Roman"/>
          <w:b w:val="0"/>
          <w:color w:val="auto"/>
          <w:lang w:eastAsia="en-US"/>
        </w:rPr>
        <w:t>maximum</w:t>
      </w:r>
      <w:proofErr w:type="spellEnd"/>
      <w:r w:rsidR="004C7CA6" w:rsidRPr="004C7CA6">
        <w:rPr>
          <w:rStyle w:val="FontStyle45"/>
          <w:rFonts w:ascii="Times New Roman" w:cs="Times New Roman"/>
          <w:b w:val="0"/>
          <w:color w:val="auto"/>
          <w:lang w:eastAsia="en-US"/>
        </w:rPr>
        <w:t xml:space="preserve"> </w:t>
      </w:r>
      <w:proofErr w:type="spellStart"/>
      <w:r w:rsidR="004C7CA6" w:rsidRPr="004C7CA6">
        <w:rPr>
          <w:rStyle w:val="FontStyle45"/>
          <w:rFonts w:ascii="Times New Roman" w:cs="Times New Roman"/>
          <w:b w:val="0"/>
          <w:color w:val="auto"/>
          <w:lang w:eastAsia="en-US"/>
        </w:rPr>
        <w:t>dilatation</w:t>
      </w:r>
      <w:proofErr w:type="spellEnd"/>
      <w:r w:rsidR="004C7CA6">
        <w:rPr>
          <w:rStyle w:val="FontStyle45"/>
          <w:rFonts w:ascii="Times New Roman" w:cs="Times New Roman"/>
          <w:b w:val="0"/>
          <w:color w:val="auto"/>
          <w:lang w:eastAsia="en-US"/>
        </w:rPr>
        <w:t>): Т</w:t>
      </w:r>
      <w:r w:rsidRPr="002F37DF">
        <w:rPr>
          <w:rStyle w:val="FontStyle45"/>
          <w:rFonts w:ascii="Times New Roman" w:cs="Times New Roman"/>
          <w:b w:val="0"/>
          <w:color w:val="auto"/>
          <w:lang w:eastAsia="en-US"/>
        </w:rPr>
        <w:t>емпература, при которой поршень достигает своего самого высокого положения</w:t>
      </w:r>
      <w:r w:rsidR="004C7CA6">
        <w:rPr>
          <w:rStyle w:val="FontStyle45"/>
          <w:rFonts w:ascii="Times New Roman" w:cs="Times New Roman"/>
          <w:b w:val="0"/>
          <w:color w:val="auto"/>
          <w:lang w:eastAsia="en-US"/>
        </w:rPr>
        <w:t>.</w:t>
      </w:r>
    </w:p>
    <w:p w:rsidR="004C7CA6" w:rsidRDefault="004C7CA6" w:rsidP="004C7CA6">
      <w:pPr>
        <w:pStyle w:val="Style30"/>
        <w:widowControl/>
        <w:pBdr>
          <w:bottom w:val="single" w:sz="4" w:space="1" w:color="auto"/>
        </w:pBdr>
        <w:ind w:firstLine="0"/>
        <w:rPr>
          <w:rStyle w:val="FontStyle45"/>
          <w:rFonts w:ascii="Times New Roman" w:cs="Times New Roman"/>
          <w:b w:val="0"/>
          <w:color w:val="auto"/>
          <w:lang w:val="kk-KZ" w:eastAsia="en-US"/>
        </w:rPr>
      </w:pPr>
    </w:p>
    <w:p w:rsidR="00861629" w:rsidRPr="00861629" w:rsidRDefault="00861629" w:rsidP="004C7CA6">
      <w:pPr>
        <w:pStyle w:val="Style30"/>
        <w:widowControl/>
        <w:pBdr>
          <w:bottom w:val="single" w:sz="4" w:space="1" w:color="auto"/>
        </w:pBdr>
        <w:ind w:firstLine="0"/>
        <w:rPr>
          <w:rStyle w:val="FontStyle45"/>
          <w:rFonts w:ascii="Times New Roman" w:cs="Times New Roman"/>
          <w:b w:val="0"/>
          <w:color w:val="auto"/>
          <w:lang w:val="kk-KZ" w:eastAsia="en-US"/>
        </w:rPr>
      </w:pPr>
    </w:p>
    <w:p w:rsidR="004C7CA6" w:rsidRPr="004C7CA6" w:rsidRDefault="004C7CA6" w:rsidP="002F37DF">
      <w:pPr>
        <w:pStyle w:val="Style30"/>
        <w:widowControl/>
        <w:ind w:firstLine="567"/>
        <w:rPr>
          <w:rStyle w:val="FontStyle45"/>
          <w:rFonts w:ascii="Times New Roman" w:cs="Times New Roman"/>
          <w:color w:val="auto"/>
          <w:lang w:eastAsia="en-US"/>
        </w:rPr>
      </w:pPr>
      <w:r w:rsidRPr="004C7CA6">
        <w:rPr>
          <w:rStyle w:val="FontStyle45"/>
          <w:rFonts w:ascii="Times New Roman" w:cs="Times New Roman"/>
          <w:color w:val="auto"/>
          <w:lang w:eastAsia="en-US"/>
        </w:rPr>
        <w:t>Проект, редакция 1</w:t>
      </w:r>
    </w:p>
    <w:p w:rsidR="004C7CA6" w:rsidRDefault="004C7CA6" w:rsidP="002F37DF">
      <w:pPr>
        <w:pStyle w:val="Style30"/>
        <w:widowControl/>
        <w:ind w:firstLine="567"/>
        <w:rPr>
          <w:rStyle w:val="FontStyle45"/>
          <w:rFonts w:ascii="Times New Roman" w:cs="Times New Roman"/>
          <w:b w:val="0"/>
          <w:color w:val="auto"/>
          <w:sz w:val="20"/>
          <w:szCs w:val="20"/>
          <w:lang w:eastAsia="en-US"/>
        </w:rPr>
      </w:pPr>
    </w:p>
    <w:p w:rsidR="002F37DF" w:rsidRPr="004C7CA6" w:rsidRDefault="002F37DF" w:rsidP="002F37DF">
      <w:pPr>
        <w:pStyle w:val="Style30"/>
        <w:widowControl/>
        <w:ind w:firstLine="567"/>
        <w:rPr>
          <w:rStyle w:val="FontStyle45"/>
          <w:rFonts w:ascii="Times New Roman" w:cs="Times New Roman"/>
          <w:b w:val="0"/>
          <w:color w:val="auto"/>
          <w:sz w:val="20"/>
          <w:szCs w:val="20"/>
          <w:lang w:eastAsia="en-US"/>
        </w:rPr>
      </w:pPr>
      <w:r w:rsidRPr="004C7CA6">
        <w:rPr>
          <w:rStyle w:val="FontStyle45"/>
          <w:rFonts w:ascii="Times New Roman" w:cs="Times New Roman"/>
          <w:b w:val="0"/>
          <w:color w:val="auto"/>
          <w:sz w:val="20"/>
          <w:szCs w:val="20"/>
          <w:lang w:eastAsia="en-US"/>
        </w:rPr>
        <w:lastRenderedPageBreak/>
        <w:t>П</w:t>
      </w:r>
      <w:r w:rsidR="004C7CA6" w:rsidRPr="004C7CA6">
        <w:rPr>
          <w:rStyle w:val="FontStyle45"/>
          <w:rFonts w:ascii="Times New Roman" w:cs="Times New Roman"/>
          <w:b w:val="0"/>
          <w:color w:val="auto"/>
          <w:sz w:val="20"/>
          <w:szCs w:val="20"/>
          <w:lang w:eastAsia="en-US"/>
        </w:rPr>
        <w:t>римечание</w:t>
      </w:r>
      <w:r w:rsidRPr="004C7CA6">
        <w:rPr>
          <w:rStyle w:val="FontStyle45"/>
          <w:rFonts w:ascii="Times New Roman" w:cs="Times New Roman"/>
          <w:b w:val="0"/>
          <w:color w:val="auto"/>
          <w:sz w:val="20"/>
          <w:szCs w:val="20"/>
          <w:lang w:eastAsia="en-US"/>
        </w:rPr>
        <w:t xml:space="preserve"> </w:t>
      </w:r>
      <w:r w:rsidR="004C7CA6" w:rsidRPr="004C7CA6">
        <w:rPr>
          <w:rStyle w:val="FontStyle45"/>
          <w:rFonts w:ascii="Times New Roman" w:cs="Times New Roman"/>
          <w:b w:val="0"/>
          <w:color w:val="auto"/>
          <w:sz w:val="20"/>
          <w:szCs w:val="20"/>
          <w:lang w:eastAsia="en-US"/>
        </w:rPr>
        <w:t>–</w:t>
      </w:r>
      <w:r w:rsidRPr="004C7CA6">
        <w:rPr>
          <w:rStyle w:val="FontStyle45"/>
          <w:rFonts w:ascii="Times New Roman" w:cs="Times New Roman"/>
          <w:b w:val="0"/>
          <w:color w:val="auto"/>
          <w:sz w:val="20"/>
          <w:szCs w:val="20"/>
          <w:lang w:eastAsia="en-US"/>
        </w:rPr>
        <w:t xml:space="preserve"> С</w:t>
      </w:r>
      <w:r w:rsidR="004C7CA6" w:rsidRPr="004C7CA6">
        <w:rPr>
          <w:rStyle w:val="FontStyle45"/>
          <w:rFonts w:ascii="Times New Roman" w:cs="Times New Roman"/>
          <w:b w:val="0"/>
          <w:color w:val="auto"/>
          <w:sz w:val="20"/>
          <w:szCs w:val="20"/>
          <w:lang w:eastAsia="en-US"/>
        </w:rPr>
        <w:t>м. температуру TIII на р</w:t>
      </w:r>
      <w:r w:rsidRPr="004C7CA6">
        <w:rPr>
          <w:rStyle w:val="FontStyle45"/>
          <w:rFonts w:ascii="Times New Roman" w:cs="Times New Roman"/>
          <w:b w:val="0"/>
          <w:color w:val="auto"/>
          <w:sz w:val="20"/>
          <w:szCs w:val="20"/>
          <w:lang w:eastAsia="en-US"/>
        </w:rPr>
        <w:t>исунке 1.</w:t>
      </w:r>
    </w:p>
    <w:p w:rsidR="004C7CA6" w:rsidRDefault="004C7CA6" w:rsidP="002F37DF">
      <w:pPr>
        <w:pStyle w:val="Style30"/>
        <w:widowControl/>
        <w:ind w:firstLine="567"/>
        <w:rPr>
          <w:rStyle w:val="FontStyle45"/>
          <w:rFonts w:ascii="Times New Roman" w:cs="Times New Roman"/>
          <w:b w:val="0"/>
          <w:color w:val="auto"/>
          <w:lang w:eastAsia="en-US"/>
        </w:rPr>
      </w:pPr>
    </w:p>
    <w:p w:rsidR="002F37DF" w:rsidRPr="002F37DF" w:rsidRDefault="002F37DF" w:rsidP="004C7CA6">
      <w:pPr>
        <w:pStyle w:val="Style30"/>
        <w:widowControl/>
        <w:ind w:firstLine="567"/>
        <w:rPr>
          <w:rStyle w:val="FontStyle45"/>
          <w:rFonts w:ascii="Times New Roman" w:cs="Times New Roman"/>
          <w:b w:val="0"/>
          <w:color w:val="auto"/>
          <w:lang w:eastAsia="en-US"/>
        </w:rPr>
      </w:pPr>
      <w:r w:rsidRPr="004C7CA6">
        <w:rPr>
          <w:rStyle w:val="FontStyle45"/>
          <w:rFonts w:ascii="Times New Roman" w:cs="Times New Roman"/>
          <w:color w:val="auto"/>
          <w:lang w:eastAsia="en-US"/>
        </w:rPr>
        <w:t>3.4</w:t>
      </w:r>
      <w:r w:rsidR="004C7CA6" w:rsidRPr="004C7CA6">
        <w:rPr>
          <w:rStyle w:val="FontStyle45"/>
          <w:rFonts w:ascii="Times New Roman" w:cs="Times New Roman"/>
          <w:color w:val="auto"/>
          <w:lang w:eastAsia="en-US"/>
        </w:rPr>
        <w:t xml:space="preserve"> М</w:t>
      </w:r>
      <w:r w:rsidRPr="004C7CA6">
        <w:rPr>
          <w:rStyle w:val="FontStyle45"/>
          <w:rFonts w:ascii="Times New Roman" w:cs="Times New Roman"/>
          <w:color w:val="auto"/>
          <w:lang w:eastAsia="en-US"/>
        </w:rPr>
        <w:t>аксимальное сжатие</w:t>
      </w:r>
      <w:r w:rsidR="004C7CA6">
        <w:rPr>
          <w:rStyle w:val="FontStyle45"/>
          <w:rFonts w:ascii="Times New Roman" w:cs="Times New Roman"/>
          <w:b w:val="0"/>
          <w:color w:val="auto"/>
          <w:lang w:eastAsia="en-US"/>
        </w:rPr>
        <w:t xml:space="preserve"> (</w:t>
      </w:r>
      <w:proofErr w:type="spellStart"/>
      <w:r w:rsidR="004C7CA6" w:rsidRPr="004C7CA6">
        <w:rPr>
          <w:rStyle w:val="FontStyle45"/>
          <w:rFonts w:ascii="Times New Roman" w:cs="Times New Roman"/>
          <w:b w:val="0"/>
          <w:color w:val="auto"/>
          <w:lang w:eastAsia="en-US"/>
        </w:rPr>
        <w:t>maximum</w:t>
      </w:r>
      <w:proofErr w:type="spellEnd"/>
      <w:r w:rsidR="004C7CA6" w:rsidRPr="004C7CA6">
        <w:rPr>
          <w:rStyle w:val="FontStyle45"/>
          <w:rFonts w:ascii="Times New Roman" w:cs="Times New Roman"/>
          <w:b w:val="0"/>
          <w:color w:val="auto"/>
          <w:lang w:eastAsia="en-US"/>
        </w:rPr>
        <w:t xml:space="preserve"> </w:t>
      </w:r>
      <w:proofErr w:type="spellStart"/>
      <w:r w:rsidR="004C7CA6" w:rsidRPr="004C7CA6">
        <w:rPr>
          <w:rStyle w:val="FontStyle45"/>
          <w:rFonts w:ascii="Times New Roman" w:cs="Times New Roman"/>
          <w:b w:val="0"/>
          <w:color w:val="auto"/>
          <w:lang w:eastAsia="en-US"/>
        </w:rPr>
        <w:t>contraction</w:t>
      </w:r>
      <w:proofErr w:type="spellEnd"/>
      <w:r w:rsidR="004C7CA6">
        <w:rPr>
          <w:rStyle w:val="FontStyle45"/>
          <w:rFonts w:ascii="Times New Roman" w:cs="Times New Roman"/>
          <w:b w:val="0"/>
          <w:color w:val="auto"/>
          <w:lang w:eastAsia="en-US"/>
        </w:rPr>
        <w:t>): М</w:t>
      </w:r>
      <w:r w:rsidRPr="002F37DF">
        <w:rPr>
          <w:rStyle w:val="FontStyle45"/>
          <w:rFonts w:ascii="Times New Roman" w:cs="Times New Roman"/>
          <w:b w:val="0"/>
          <w:color w:val="auto"/>
          <w:lang w:eastAsia="en-US"/>
        </w:rPr>
        <w:t>аксимальное движение поршня дилатометра вниз, измеренное от нулевой точки</w:t>
      </w:r>
      <w:r w:rsidR="004C7CA6">
        <w:rPr>
          <w:rStyle w:val="FontStyle45"/>
          <w:rFonts w:ascii="Times New Roman" w:cs="Times New Roman"/>
          <w:b w:val="0"/>
          <w:color w:val="auto"/>
          <w:lang w:eastAsia="en-US"/>
        </w:rPr>
        <w:t>.</w:t>
      </w:r>
    </w:p>
    <w:p w:rsidR="002F37DF" w:rsidRPr="002F37DF" w:rsidRDefault="002F37DF" w:rsidP="002F37DF">
      <w:pPr>
        <w:pStyle w:val="Style30"/>
        <w:widowControl/>
        <w:ind w:firstLine="567"/>
        <w:rPr>
          <w:rStyle w:val="FontStyle45"/>
          <w:rFonts w:ascii="Times New Roman" w:cs="Times New Roman"/>
          <w:b w:val="0"/>
          <w:color w:val="auto"/>
          <w:lang w:eastAsia="en-US"/>
        </w:rPr>
      </w:pPr>
    </w:p>
    <w:p w:rsidR="004C7CA6" w:rsidRPr="004C7CA6" w:rsidRDefault="004C7CA6" w:rsidP="002F37DF">
      <w:pPr>
        <w:pStyle w:val="Style30"/>
        <w:widowControl/>
        <w:ind w:firstLine="567"/>
        <w:rPr>
          <w:rStyle w:val="FontStyle45"/>
          <w:rFonts w:ascii="Times New Roman" w:cs="Times New Roman"/>
          <w:b w:val="0"/>
          <w:color w:val="auto"/>
          <w:sz w:val="20"/>
          <w:szCs w:val="20"/>
          <w:lang w:eastAsia="en-US"/>
        </w:rPr>
      </w:pPr>
      <w:r w:rsidRPr="004C7CA6">
        <w:rPr>
          <w:rStyle w:val="FontStyle45"/>
          <w:rFonts w:ascii="Times New Roman" w:cs="Times New Roman"/>
          <w:b w:val="0"/>
          <w:color w:val="auto"/>
          <w:sz w:val="20"/>
          <w:szCs w:val="20"/>
          <w:lang w:eastAsia="en-US"/>
        </w:rPr>
        <w:t xml:space="preserve">Примечания </w:t>
      </w:r>
    </w:p>
    <w:p w:rsidR="002F37DF" w:rsidRPr="004C7CA6" w:rsidRDefault="002F37DF" w:rsidP="002F37DF">
      <w:pPr>
        <w:pStyle w:val="Style30"/>
        <w:widowControl/>
        <w:ind w:firstLine="567"/>
        <w:rPr>
          <w:rStyle w:val="FontStyle45"/>
          <w:rFonts w:ascii="Times New Roman" w:cs="Times New Roman"/>
          <w:b w:val="0"/>
          <w:color w:val="auto"/>
          <w:sz w:val="20"/>
          <w:szCs w:val="20"/>
          <w:lang w:eastAsia="en-US"/>
        </w:rPr>
      </w:pPr>
      <w:r w:rsidRPr="004C7CA6">
        <w:rPr>
          <w:rStyle w:val="FontStyle45"/>
          <w:rFonts w:ascii="Times New Roman" w:cs="Times New Roman"/>
          <w:b w:val="0"/>
          <w:color w:val="auto"/>
          <w:sz w:val="20"/>
          <w:szCs w:val="20"/>
          <w:lang w:eastAsia="en-US"/>
        </w:rPr>
        <w:t xml:space="preserve">1 Максимальное сжатие выражено в процентах от исходной длины  </w:t>
      </w:r>
    </w:p>
    <w:p w:rsidR="002F37DF" w:rsidRPr="004C7CA6" w:rsidRDefault="002F37DF" w:rsidP="002F37DF">
      <w:pPr>
        <w:pStyle w:val="Style30"/>
        <w:widowControl/>
        <w:ind w:firstLine="567"/>
        <w:rPr>
          <w:rStyle w:val="FontStyle45"/>
          <w:rFonts w:ascii="Times New Roman" w:cs="Times New Roman"/>
          <w:b w:val="0"/>
          <w:color w:val="auto"/>
          <w:sz w:val="20"/>
          <w:szCs w:val="20"/>
          <w:lang w:eastAsia="en-US"/>
        </w:rPr>
      </w:pPr>
      <w:r w:rsidRPr="004C7CA6">
        <w:rPr>
          <w:rStyle w:val="FontStyle45"/>
          <w:rFonts w:ascii="Times New Roman" w:cs="Times New Roman"/>
          <w:b w:val="0"/>
          <w:color w:val="auto"/>
          <w:sz w:val="20"/>
          <w:szCs w:val="20"/>
          <w:lang w:eastAsia="en-US"/>
        </w:rPr>
        <w:t xml:space="preserve">2 </w:t>
      </w:r>
      <w:r w:rsidR="004C7CA6" w:rsidRPr="004C7CA6">
        <w:rPr>
          <w:rStyle w:val="FontStyle45"/>
          <w:rFonts w:ascii="Times New Roman" w:cs="Times New Roman"/>
          <w:b w:val="0"/>
          <w:color w:val="auto"/>
          <w:sz w:val="20"/>
          <w:szCs w:val="20"/>
          <w:lang w:eastAsia="en-US"/>
        </w:rPr>
        <w:t>См. a на р</w:t>
      </w:r>
      <w:r w:rsidRPr="004C7CA6">
        <w:rPr>
          <w:rStyle w:val="FontStyle45"/>
          <w:rFonts w:ascii="Times New Roman" w:cs="Times New Roman"/>
          <w:b w:val="0"/>
          <w:color w:val="auto"/>
          <w:sz w:val="20"/>
          <w:szCs w:val="20"/>
          <w:lang w:eastAsia="en-US"/>
        </w:rPr>
        <w:t>исунке 1.</w:t>
      </w:r>
    </w:p>
    <w:p w:rsidR="004C7CA6" w:rsidRDefault="004C7CA6" w:rsidP="002F37DF">
      <w:pPr>
        <w:pStyle w:val="Style30"/>
        <w:widowControl/>
        <w:ind w:firstLine="567"/>
        <w:rPr>
          <w:rStyle w:val="FontStyle45"/>
          <w:rFonts w:ascii="Times New Roman" w:cs="Times New Roman"/>
          <w:b w:val="0"/>
          <w:color w:val="auto"/>
          <w:lang w:eastAsia="en-US"/>
        </w:rPr>
      </w:pPr>
    </w:p>
    <w:p w:rsidR="002F37DF" w:rsidRPr="002F37DF" w:rsidRDefault="002F37DF" w:rsidP="004C7CA6">
      <w:pPr>
        <w:pStyle w:val="Style30"/>
        <w:widowControl/>
        <w:ind w:firstLine="567"/>
        <w:rPr>
          <w:rStyle w:val="FontStyle45"/>
          <w:rFonts w:ascii="Times New Roman" w:cs="Times New Roman"/>
          <w:b w:val="0"/>
          <w:color w:val="auto"/>
          <w:lang w:eastAsia="en-US"/>
        </w:rPr>
      </w:pPr>
      <w:r w:rsidRPr="004C7CA6">
        <w:rPr>
          <w:rStyle w:val="FontStyle45"/>
          <w:rFonts w:ascii="Times New Roman" w:cs="Times New Roman"/>
          <w:color w:val="auto"/>
          <w:lang w:eastAsia="en-US"/>
        </w:rPr>
        <w:t>3.5</w:t>
      </w:r>
      <w:r w:rsidR="004C7CA6" w:rsidRPr="004C7CA6">
        <w:rPr>
          <w:rStyle w:val="FontStyle45"/>
          <w:rFonts w:ascii="Times New Roman" w:cs="Times New Roman"/>
          <w:color w:val="auto"/>
          <w:lang w:eastAsia="en-US"/>
        </w:rPr>
        <w:t xml:space="preserve"> М</w:t>
      </w:r>
      <w:r w:rsidRPr="004C7CA6">
        <w:rPr>
          <w:rStyle w:val="FontStyle45"/>
          <w:rFonts w:ascii="Times New Roman" w:cs="Times New Roman"/>
          <w:color w:val="auto"/>
          <w:lang w:eastAsia="en-US"/>
        </w:rPr>
        <w:t>аксимальное расширение (дилатация)</w:t>
      </w:r>
      <w:r w:rsidR="004C7CA6" w:rsidRPr="004C7CA6">
        <w:rPr>
          <w:rStyle w:val="FontStyle45"/>
          <w:rFonts w:ascii="Times New Roman" w:cs="Times New Roman"/>
          <w:color w:val="auto"/>
          <w:lang w:eastAsia="en-US"/>
        </w:rPr>
        <w:t xml:space="preserve"> </w:t>
      </w:r>
      <w:r w:rsidR="004C7CA6">
        <w:rPr>
          <w:rStyle w:val="FontStyle45"/>
          <w:rFonts w:ascii="Times New Roman" w:cs="Times New Roman"/>
          <w:b w:val="0"/>
          <w:color w:val="auto"/>
          <w:lang w:eastAsia="en-US"/>
        </w:rPr>
        <w:t>(</w:t>
      </w:r>
      <w:proofErr w:type="spellStart"/>
      <w:r w:rsidR="004C7CA6" w:rsidRPr="004C7CA6">
        <w:rPr>
          <w:rStyle w:val="FontStyle45"/>
          <w:rFonts w:ascii="Times New Roman" w:cs="Times New Roman"/>
          <w:b w:val="0"/>
          <w:color w:val="auto"/>
          <w:lang w:eastAsia="en-US"/>
        </w:rPr>
        <w:t>maximum</w:t>
      </w:r>
      <w:proofErr w:type="spellEnd"/>
      <w:r w:rsidR="004C7CA6" w:rsidRPr="004C7CA6">
        <w:rPr>
          <w:rStyle w:val="FontStyle45"/>
          <w:rFonts w:ascii="Times New Roman" w:cs="Times New Roman"/>
          <w:b w:val="0"/>
          <w:color w:val="auto"/>
          <w:lang w:eastAsia="en-US"/>
        </w:rPr>
        <w:t xml:space="preserve"> </w:t>
      </w:r>
      <w:proofErr w:type="spellStart"/>
      <w:r w:rsidR="004C7CA6" w:rsidRPr="004C7CA6">
        <w:rPr>
          <w:rStyle w:val="FontStyle45"/>
          <w:rFonts w:ascii="Times New Roman" w:cs="Times New Roman"/>
          <w:b w:val="0"/>
          <w:color w:val="auto"/>
          <w:lang w:eastAsia="en-US"/>
        </w:rPr>
        <w:t>dilatation</w:t>
      </w:r>
      <w:proofErr w:type="spellEnd"/>
      <w:r w:rsidR="004C7CA6">
        <w:rPr>
          <w:rStyle w:val="FontStyle45"/>
          <w:rFonts w:ascii="Times New Roman" w:cs="Times New Roman"/>
          <w:b w:val="0"/>
          <w:color w:val="auto"/>
          <w:lang w:eastAsia="en-US"/>
        </w:rPr>
        <w:t>): М</w:t>
      </w:r>
      <w:r w:rsidRPr="002F37DF">
        <w:rPr>
          <w:rStyle w:val="FontStyle45"/>
          <w:rFonts w:ascii="Times New Roman" w:cs="Times New Roman"/>
          <w:b w:val="0"/>
          <w:color w:val="auto"/>
          <w:lang w:eastAsia="en-US"/>
        </w:rPr>
        <w:t>аксимальное смещение поршня дилатометра вверх после сжати</w:t>
      </w:r>
      <w:r w:rsidR="004C7CA6">
        <w:rPr>
          <w:rStyle w:val="FontStyle45"/>
          <w:rFonts w:ascii="Times New Roman" w:cs="Times New Roman"/>
          <w:b w:val="0"/>
          <w:color w:val="auto"/>
          <w:lang w:eastAsia="en-US"/>
        </w:rPr>
        <w:t>я, измеренное от нулевой точки.</w:t>
      </w:r>
    </w:p>
    <w:p w:rsidR="002F37DF" w:rsidRPr="002F37DF" w:rsidRDefault="002F37DF" w:rsidP="002F37DF">
      <w:pPr>
        <w:pStyle w:val="Style30"/>
        <w:widowControl/>
        <w:ind w:firstLine="567"/>
        <w:rPr>
          <w:rStyle w:val="FontStyle45"/>
          <w:rFonts w:ascii="Times New Roman" w:cs="Times New Roman"/>
          <w:b w:val="0"/>
          <w:color w:val="auto"/>
          <w:lang w:eastAsia="en-US"/>
        </w:rPr>
      </w:pPr>
    </w:p>
    <w:p w:rsidR="004C7CA6" w:rsidRPr="004C7CA6" w:rsidRDefault="004C7CA6" w:rsidP="002F37DF">
      <w:pPr>
        <w:pStyle w:val="Style30"/>
        <w:widowControl/>
        <w:ind w:firstLine="567"/>
        <w:rPr>
          <w:rStyle w:val="FontStyle45"/>
          <w:rFonts w:ascii="Times New Roman" w:cs="Times New Roman"/>
          <w:b w:val="0"/>
          <w:color w:val="auto"/>
          <w:sz w:val="20"/>
          <w:szCs w:val="20"/>
          <w:lang w:eastAsia="en-US"/>
        </w:rPr>
      </w:pPr>
      <w:r w:rsidRPr="004C7CA6">
        <w:rPr>
          <w:rStyle w:val="FontStyle45"/>
          <w:rFonts w:ascii="Times New Roman" w:cs="Times New Roman"/>
          <w:b w:val="0"/>
          <w:color w:val="auto"/>
          <w:sz w:val="20"/>
          <w:szCs w:val="20"/>
          <w:lang w:eastAsia="en-US"/>
        </w:rPr>
        <w:t>Примечания</w:t>
      </w:r>
    </w:p>
    <w:p w:rsidR="002F37DF" w:rsidRPr="004C7CA6" w:rsidRDefault="002F37DF" w:rsidP="002F37DF">
      <w:pPr>
        <w:pStyle w:val="Style30"/>
        <w:widowControl/>
        <w:ind w:firstLine="567"/>
        <w:rPr>
          <w:rStyle w:val="FontStyle45"/>
          <w:rFonts w:ascii="Times New Roman" w:cs="Times New Roman"/>
          <w:b w:val="0"/>
          <w:color w:val="auto"/>
          <w:sz w:val="20"/>
          <w:szCs w:val="20"/>
          <w:lang w:eastAsia="en-US"/>
        </w:rPr>
      </w:pPr>
      <w:r w:rsidRPr="004C7CA6">
        <w:rPr>
          <w:rStyle w:val="FontStyle45"/>
          <w:rFonts w:ascii="Times New Roman" w:cs="Times New Roman"/>
          <w:b w:val="0"/>
          <w:color w:val="auto"/>
          <w:sz w:val="20"/>
          <w:szCs w:val="20"/>
          <w:lang w:eastAsia="en-US"/>
        </w:rPr>
        <w:t xml:space="preserve">1 Максимальное расширение выражено в процентах от исходной длины  </w:t>
      </w:r>
    </w:p>
    <w:p w:rsidR="002F37DF" w:rsidRPr="004C7CA6" w:rsidRDefault="002F37DF" w:rsidP="002F37DF">
      <w:pPr>
        <w:pStyle w:val="Style30"/>
        <w:widowControl/>
        <w:ind w:firstLine="567"/>
        <w:rPr>
          <w:rStyle w:val="FontStyle45"/>
          <w:rFonts w:ascii="Times New Roman" w:cs="Times New Roman"/>
          <w:b w:val="0"/>
          <w:color w:val="auto"/>
          <w:sz w:val="20"/>
          <w:szCs w:val="20"/>
          <w:lang w:eastAsia="en-US"/>
        </w:rPr>
      </w:pPr>
      <w:r w:rsidRPr="004C7CA6">
        <w:rPr>
          <w:rStyle w:val="FontStyle45"/>
          <w:rFonts w:ascii="Times New Roman" w:cs="Times New Roman"/>
          <w:b w:val="0"/>
          <w:color w:val="auto"/>
          <w:sz w:val="20"/>
          <w:szCs w:val="20"/>
          <w:lang w:eastAsia="en-US"/>
        </w:rPr>
        <w:t xml:space="preserve">2 </w:t>
      </w:r>
      <w:r w:rsidR="004C7CA6" w:rsidRPr="004C7CA6">
        <w:rPr>
          <w:rStyle w:val="FontStyle45"/>
          <w:rFonts w:ascii="Times New Roman" w:cs="Times New Roman"/>
          <w:b w:val="0"/>
          <w:color w:val="auto"/>
          <w:sz w:val="20"/>
          <w:szCs w:val="20"/>
          <w:lang w:eastAsia="en-US"/>
        </w:rPr>
        <w:t>См. b на р</w:t>
      </w:r>
      <w:r w:rsidRPr="004C7CA6">
        <w:rPr>
          <w:rStyle w:val="FontStyle45"/>
          <w:rFonts w:ascii="Times New Roman" w:cs="Times New Roman"/>
          <w:b w:val="0"/>
          <w:color w:val="auto"/>
          <w:sz w:val="20"/>
          <w:szCs w:val="20"/>
          <w:lang w:eastAsia="en-US"/>
        </w:rPr>
        <w:t xml:space="preserve">исунке 1. Значение может быть, как положительным, так и отрицательным. </w:t>
      </w:r>
    </w:p>
    <w:p w:rsidR="002F37DF" w:rsidRPr="002F37DF" w:rsidRDefault="002F37DF" w:rsidP="002F37DF">
      <w:pPr>
        <w:pStyle w:val="Style30"/>
        <w:widowControl/>
        <w:ind w:firstLine="567"/>
        <w:rPr>
          <w:rStyle w:val="FontStyle45"/>
          <w:rFonts w:ascii="Times New Roman" w:cs="Times New Roman"/>
          <w:b w:val="0"/>
          <w:color w:val="auto"/>
          <w:lang w:eastAsia="en-US"/>
        </w:rPr>
      </w:pPr>
    </w:p>
    <w:p w:rsidR="002F37DF" w:rsidRPr="00861629" w:rsidRDefault="002F37DF" w:rsidP="00861629">
      <w:pPr>
        <w:pStyle w:val="Style30"/>
        <w:widowControl/>
        <w:ind w:firstLine="567"/>
        <w:rPr>
          <w:rStyle w:val="FontStyle45"/>
          <w:rFonts w:ascii="Times New Roman" w:cs="Times New Roman"/>
          <w:b w:val="0"/>
          <w:color w:val="auto"/>
          <w:lang w:val="kk-KZ" w:eastAsia="en-US"/>
        </w:rPr>
      </w:pPr>
      <w:r w:rsidRPr="004C7CA6">
        <w:rPr>
          <w:rStyle w:val="FontStyle45"/>
          <w:rFonts w:ascii="Times New Roman" w:cs="Times New Roman"/>
          <w:color w:val="auto"/>
          <w:lang w:eastAsia="en-US"/>
        </w:rPr>
        <w:t>3.6</w:t>
      </w:r>
      <w:r w:rsidR="004C7CA6" w:rsidRPr="004C7CA6">
        <w:rPr>
          <w:rStyle w:val="FontStyle45"/>
          <w:rFonts w:ascii="Times New Roman" w:cs="Times New Roman"/>
          <w:color w:val="auto"/>
          <w:lang w:eastAsia="en-US"/>
        </w:rPr>
        <w:t xml:space="preserve"> П</w:t>
      </w:r>
      <w:r w:rsidRPr="004C7CA6">
        <w:rPr>
          <w:rStyle w:val="FontStyle45"/>
          <w:rFonts w:ascii="Times New Roman" w:cs="Times New Roman"/>
          <w:color w:val="auto"/>
          <w:lang w:eastAsia="en-US"/>
        </w:rPr>
        <w:t>овторяемость</w:t>
      </w:r>
      <w:r w:rsidR="004C7CA6">
        <w:rPr>
          <w:rStyle w:val="FontStyle45"/>
          <w:rFonts w:ascii="Times New Roman" w:cs="Times New Roman"/>
          <w:b w:val="0"/>
          <w:color w:val="auto"/>
          <w:lang w:eastAsia="en-US"/>
        </w:rPr>
        <w:t xml:space="preserve"> (</w:t>
      </w:r>
      <w:proofErr w:type="spellStart"/>
      <w:r w:rsidR="004C7CA6" w:rsidRPr="004C7CA6">
        <w:rPr>
          <w:rStyle w:val="FontStyle45"/>
          <w:rFonts w:ascii="Times New Roman" w:cs="Times New Roman"/>
          <w:b w:val="0"/>
          <w:color w:val="auto"/>
          <w:lang w:eastAsia="en-US"/>
        </w:rPr>
        <w:t>repeatability</w:t>
      </w:r>
      <w:proofErr w:type="spellEnd"/>
      <w:r w:rsidR="004C7CA6">
        <w:rPr>
          <w:rStyle w:val="FontStyle45"/>
          <w:rFonts w:ascii="Times New Roman" w:cs="Times New Roman"/>
          <w:b w:val="0"/>
          <w:color w:val="auto"/>
          <w:lang w:eastAsia="en-US"/>
        </w:rPr>
        <w:t xml:space="preserve">): </w:t>
      </w:r>
      <w:proofErr w:type="gramStart"/>
      <w:r w:rsidR="004C7CA6">
        <w:rPr>
          <w:rStyle w:val="FontStyle45"/>
          <w:rFonts w:ascii="Times New Roman" w:cs="Times New Roman"/>
          <w:b w:val="0"/>
          <w:color w:val="auto"/>
          <w:lang w:eastAsia="en-US"/>
        </w:rPr>
        <w:t>М</w:t>
      </w:r>
      <w:r w:rsidRPr="002F37DF">
        <w:rPr>
          <w:rStyle w:val="FontStyle45"/>
          <w:rFonts w:ascii="Times New Roman" w:cs="Times New Roman"/>
          <w:b w:val="0"/>
          <w:color w:val="auto"/>
          <w:lang w:eastAsia="en-US"/>
        </w:rPr>
        <w:t xml:space="preserve">аксимально допустимая разница между двумя определениями, которые проводятся в одной и той же лаборатории, одним и </w:t>
      </w:r>
      <w:r w:rsidRPr="008356A8">
        <w:rPr>
          <w:rStyle w:val="FontStyle45"/>
          <w:rFonts w:ascii="Times New Roman" w:cs="Times New Roman"/>
          <w:b w:val="0"/>
          <w:color w:val="auto"/>
          <w:lang w:eastAsia="en-US"/>
        </w:rPr>
        <w:t xml:space="preserve">тем же </w:t>
      </w:r>
      <w:r w:rsidR="00861629" w:rsidRPr="008356A8">
        <w:rPr>
          <w:rStyle w:val="FontStyle45"/>
          <w:rFonts w:ascii="Times New Roman" w:cs="Times New Roman"/>
          <w:b w:val="0"/>
          <w:color w:val="auto"/>
          <w:lang w:val="kk-KZ" w:eastAsia="en-US"/>
        </w:rPr>
        <w:t>специалистом</w:t>
      </w:r>
      <w:r w:rsidR="00861629">
        <w:rPr>
          <w:rStyle w:val="FontStyle45"/>
          <w:rFonts w:ascii="Times New Roman" w:cs="Times New Roman"/>
          <w:b w:val="0"/>
          <w:color w:val="auto"/>
          <w:lang w:val="kk-KZ" w:eastAsia="en-US"/>
        </w:rPr>
        <w:t>,</w:t>
      </w:r>
      <w:r w:rsidRPr="002F37DF">
        <w:rPr>
          <w:rStyle w:val="FontStyle45"/>
          <w:rFonts w:ascii="Times New Roman" w:cs="Times New Roman"/>
          <w:b w:val="0"/>
          <w:color w:val="auto"/>
          <w:lang w:eastAsia="en-US"/>
        </w:rPr>
        <w:t xml:space="preserve"> с одним и тем же аппаратом на испытательных образцах, приготовленных из одного и того же испытательного образца и испытанных одновременно в двух разных ретортах в течение одного цикла нагрева или по отдельности в одном и том же цикле реторта во время</w:t>
      </w:r>
      <w:proofErr w:type="gramEnd"/>
      <w:r w:rsidRPr="002F37DF">
        <w:rPr>
          <w:rStyle w:val="FontStyle45"/>
          <w:rFonts w:ascii="Times New Roman" w:cs="Times New Roman"/>
          <w:b w:val="0"/>
          <w:color w:val="auto"/>
          <w:lang w:eastAsia="en-US"/>
        </w:rPr>
        <w:t xml:space="preserve"> разных циклов нагрева</w:t>
      </w:r>
    </w:p>
    <w:p w:rsidR="002F37DF" w:rsidRPr="004C7CA6" w:rsidRDefault="002F37DF" w:rsidP="004C7CA6">
      <w:pPr>
        <w:pStyle w:val="Style30"/>
        <w:widowControl/>
        <w:ind w:firstLine="567"/>
        <w:rPr>
          <w:rStyle w:val="FontStyle45"/>
          <w:rFonts w:ascii="Times New Roman" w:cs="Times New Roman"/>
          <w:b w:val="0"/>
          <w:color w:val="auto"/>
          <w:lang w:eastAsia="en-US"/>
        </w:rPr>
      </w:pPr>
      <w:r w:rsidRPr="004C7CA6">
        <w:rPr>
          <w:rStyle w:val="FontStyle45"/>
          <w:rFonts w:ascii="Times New Roman" w:cs="Times New Roman"/>
          <w:color w:val="auto"/>
          <w:lang w:eastAsia="en-US"/>
        </w:rPr>
        <w:t>3.7</w:t>
      </w:r>
      <w:r w:rsidR="004C7CA6" w:rsidRPr="004C7CA6">
        <w:rPr>
          <w:rStyle w:val="FontStyle45"/>
          <w:rFonts w:ascii="Times New Roman" w:cs="Times New Roman"/>
          <w:color w:val="auto"/>
          <w:lang w:eastAsia="en-US"/>
        </w:rPr>
        <w:t xml:space="preserve"> </w:t>
      </w:r>
      <w:proofErr w:type="spellStart"/>
      <w:r w:rsidR="004C7CA6" w:rsidRPr="004C7CA6">
        <w:rPr>
          <w:rStyle w:val="FontStyle45"/>
          <w:rFonts w:ascii="Times New Roman" w:cs="Times New Roman"/>
          <w:color w:val="auto"/>
          <w:lang w:eastAsia="en-US"/>
        </w:rPr>
        <w:t>В</w:t>
      </w:r>
      <w:r w:rsidRPr="004C7CA6">
        <w:rPr>
          <w:rStyle w:val="FontStyle45"/>
          <w:rFonts w:ascii="Times New Roman" w:cs="Times New Roman"/>
          <w:color w:val="auto"/>
          <w:lang w:eastAsia="en-US"/>
        </w:rPr>
        <w:t>оспроизводимость</w:t>
      </w:r>
      <w:proofErr w:type="spellEnd"/>
      <w:r w:rsidR="004C7CA6">
        <w:rPr>
          <w:rStyle w:val="FontStyle45"/>
          <w:rFonts w:ascii="Times New Roman" w:cs="Times New Roman"/>
          <w:b w:val="0"/>
          <w:color w:val="auto"/>
          <w:lang w:eastAsia="en-US"/>
        </w:rPr>
        <w:t xml:space="preserve"> (</w:t>
      </w:r>
      <w:proofErr w:type="spellStart"/>
      <w:r w:rsidR="004C7CA6" w:rsidRPr="004C7CA6">
        <w:rPr>
          <w:rStyle w:val="FontStyle45"/>
          <w:rFonts w:ascii="Times New Roman" w:cs="Times New Roman"/>
          <w:b w:val="0"/>
          <w:color w:val="auto"/>
          <w:lang w:eastAsia="en-US"/>
        </w:rPr>
        <w:t>reproducibility</w:t>
      </w:r>
      <w:proofErr w:type="spellEnd"/>
      <w:r w:rsidR="004C7CA6">
        <w:rPr>
          <w:rStyle w:val="FontStyle45"/>
          <w:rFonts w:ascii="Times New Roman" w:cs="Times New Roman"/>
          <w:b w:val="0"/>
          <w:color w:val="auto"/>
          <w:lang w:eastAsia="en-US"/>
        </w:rPr>
        <w:t>): М</w:t>
      </w:r>
      <w:r w:rsidRPr="002F37DF">
        <w:rPr>
          <w:rStyle w:val="FontStyle45"/>
          <w:rFonts w:ascii="Times New Roman" w:cs="Times New Roman"/>
          <w:b w:val="0"/>
          <w:color w:val="auto"/>
          <w:lang w:eastAsia="en-US"/>
        </w:rPr>
        <w:t>аксимально допустимая разница между средними значениями двух определений, которые проводятся в каждой из двух лабораторий, на репрезентативных порциях, взятых из одного и того же образца брутто, после последней стадии подготовки образца</w:t>
      </w:r>
    </w:p>
    <w:p w:rsidR="00E12D8D" w:rsidRDefault="00E12D8D" w:rsidP="004F7F28">
      <w:pPr>
        <w:widowControl/>
        <w:ind w:firstLine="567"/>
        <w:rPr>
          <w:rFonts w:eastAsiaTheme="minorEastAsia" w:cs="Bookman Old Style"/>
          <w:b/>
          <w:bCs/>
          <w:color w:val="000000"/>
          <w:sz w:val="24"/>
          <w:szCs w:val="24"/>
          <w:highlight w:val="yellow"/>
          <w:lang w:val="kk-KZ" w:eastAsia="en-US"/>
        </w:rPr>
      </w:pPr>
    </w:p>
    <w:p w:rsidR="00267A5B" w:rsidRDefault="00267A5B" w:rsidP="004F7F28">
      <w:pPr>
        <w:widowControl/>
        <w:ind w:firstLine="567"/>
        <w:rPr>
          <w:rFonts w:eastAsiaTheme="minorEastAsia"/>
          <w:b/>
          <w:bCs/>
          <w:color w:val="000000"/>
          <w:sz w:val="24"/>
          <w:szCs w:val="24"/>
        </w:rPr>
      </w:pPr>
      <w:r w:rsidRPr="00AE3D75">
        <w:rPr>
          <w:rFonts w:eastAsiaTheme="minorEastAsia"/>
          <w:b/>
          <w:bCs/>
          <w:color w:val="000000"/>
          <w:sz w:val="24"/>
          <w:szCs w:val="24"/>
        </w:rPr>
        <w:t>4 Сущность метода</w:t>
      </w:r>
    </w:p>
    <w:p w:rsidR="008B6FC3" w:rsidRPr="00AE3D75" w:rsidRDefault="008B6FC3" w:rsidP="004F7F28">
      <w:pPr>
        <w:widowControl/>
        <w:ind w:firstLine="567"/>
        <w:rPr>
          <w:rFonts w:eastAsiaTheme="minorEastAsia"/>
          <w:b/>
          <w:bCs/>
          <w:color w:val="000000"/>
          <w:sz w:val="24"/>
          <w:szCs w:val="24"/>
        </w:rPr>
      </w:pPr>
    </w:p>
    <w:p w:rsidR="004C7CA6" w:rsidRPr="004C7CA6" w:rsidRDefault="004C7CA6" w:rsidP="004C7CA6">
      <w:pPr>
        <w:widowControl/>
        <w:ind w:firstLine="567"/>
        <w:rPr>
          <w:rFonts w:eastAsiaTheme="minorEastAsia"/>
          <w:color w:val="000000"/>
          <w:sz w:val="24"/>
          <w:szCs w:val="24"/>
          <w:lang w:eastAsia="en-US"/>
        </w:rPr>
      </w:pPr>
      <w:r w:rsidRPr="004C7CA6">
        <w:rPr>
          <w:rFonts w:eastAsiaTheme="minorEastAsia"/>
          <w:color w:val="000000"/>
          <w:sz w:val="24"/>
          <w:szCs w:val="24"/>
          <w:lang w:eastAsia="en-US"/>
        </w:rPr>
        <w:t>При этом угольный стержень, изготовленный из измельченного угля и спрессованный под давлением, помещают в точно калиброванную узкую трубку и закрывают калиброванным стальным поршнем, который проходит в отверстие трубки.</w:t>
      </w:r>
    </w:p>
    <w:p w:rsidR="004C7CA6" w:rsidRPr="004C7CA6" w:rsidRDefault="004C7CA6" w:rsidP="004C7CA6">
      <w:pPr>
        <w:widowControl/>
        <w:ind w:firstLine="567"/>
        <w:rPr>
          <w:rFonts w:eastAsiaTheme="minorEastAsia"/>
          <w:color w:val="000000"/>
          <w:sz w:val="24"/>
          <w:szCs w:val="24"/>
          <w:lang w:eastAsia="en-US"/>
        </w:rPr>
      </w:pPr>
      <w:proofErr w:type="gramStart"/>
      <w:r w:rsidRPr="004C7CA6">
        <w:rPr>
          <w:rFonts w:eastAsiaTheme="minorEastAsia"/>
          <w:color w:val="000000"/>
          <w:sz w:val="24"/>
          <w:szCs w:val="24"/>
          <w:lang w:eastAsia="en-US"/>
        </w:rPr>
        <w:t>Устройство</w:t>
      </w:r>
      <w:proofErr w:type="gramEnd"/>
      <w:r w:rsidRPr="004C7CA6">
        <w:rPr>
          <w:rFonts w:eastAsiaTheme="minorEastAsia"/>
          <w:color w:val="000000"/>
          <w:sz w:val="24"/>
          <w:szCs w:val="24"/>
          <w:lang w:eastAsia="en-US"/>
        </w:rPr>
        <w:t xml:space="preserve"> в том числе трубку, угольный стержень и поршень нагревают с постоянной и определенной скоростью.</w:t>
      </w:r>
    </w:p>
    <w:p w:rsidR="004E1B39" w:rsidRDefault="004C7CA6" w:rsidP="004C7CA6">
      <w:pPr>
        <w:widowControl/>
        <w:ind w:firstLine="567"/>
        <w:rPr>
          <w:rFonts w:eastAsiaTheme="minorEastAsia"/>
          <w:color w:val="000000"/>
          <w:sz w:val="24"/>
          <w:szCs w:val="24"/>
          <w:lang w:eastAsia="en-US"/>
        </w:rPr>
      </w:pPr>
      <w:r w:rsidRPr="004C7CA6">
        <w:rPr>
          <w:rFonts w:eastAsiaTheme="minorEastAsia"/>
          <w:color w:val="000000"/>
          <w:sz w:val="24"/>
          <w:szCs w:val="24"/>
          <w:lang w:eastAsia="en-US"/>
        </w:rPr>
        <w:t>Систематически снимая показания перемещения поршня под влиянием температуры и выражая отмеченные перемещения в процентах от первоначальной длины угольного стержня, можно вычертить к</w:t>
      </w:r>
      <w:r>
        <w:rPr>
          <w:rFonts w:eastAsiaTheme="minorEastAsia"/>
          <w:color w:val="000000"/>
          <w:sz w:val="24"/>
          <w:szCs w:val="24"/>
          <w:lang w:eastAsia="en-US"/>
        </w:rPr>
        <w:t>ривые дилатации, показанные на р</w:t>
      </w:r>
      <w:r w:rsidRPr="004C7CA6">
        <w:rPr>
          <w:rFonts w:eastAsiaTheme="minorEastAsia"/>
          <w:color w:val="000000"/>
          <w:sz w:val="24"/>
          <w:szCs w:val="24"/>
          <w:lang w:eastAsia="en-US"/>
        </w:rPr>
        <w:t>исунке 1.</w:t>
      </w:r>
    </w:p>
    <w:p w:rsidR="004C7CA6" w:rsidRDefault="004C7CA6" w:rsidP="004C7CA6">
      <w:pPr>
        <w:widowControl/>
        <w:ind w:firstLine="567"/>
        <w:rPr>
          <w:rFonts w:eastAsiaTheme="minorEastAsia"/>
          <w:color w:val="000000"/>
          <w:sz w:val="24"/>
          <w:szCs w:val="24"/>
          <w:lang w:eastAsia="en-US"/>
        </w:rPr>
      </w:pPr>
    </w:p>
    <w:p w:rsidR="004C7CA6" w:rsidRDefault="004C7CA6" w:rsidP="004C7CA6">
      <w:pPr>
        <w:widowControl/>
        <w:ind w:firstLine="0"/>
        <w:jc w:val="center"/>
        <w:rPr>
          <w:rFonts w:eastAsiaTheme="minorEastAsia"/>
          <w:color w:val="000000"/>
          <w:sz w:val="24"/>
          <w:szCs w:val="24"/>
          <w:lang w:eastAsia="en-US"/>
        </w:rPr>
      </w:pPr>
      <w:r>
        <w:rPr>
          <w:noProof/>
          <w:sz w:val="28"/>
          <w:szCs w:val="28"/>
        </w:rPr>
        <w:drawing>
          <wp:inline distT="0" distB="0" distL="0" distR="0" wp14:anchorId="4F747B3B" wp14:editId="42A860A6">
            <wp:extent cx="2095500" cy="1767840"/>
            <wp:effectExtent l="0" t="0" r="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95500" cy="1767840"/>
                    </a:xfrm>
                    <a:prstGeom prst="rect">
                      <a:avLst/>
                    </a:prstGeom>
                    <a:noFill/>
                    <a:ln>
                      <a:noFill/>
                    </a:ln>
                  </pic:spPr>
                </pic:pic>
              </a:graphicData>
            </a:graphic>
          </wp:inline>
        </w:drawing>
      </w:r>
    </w:p>
    <w:p w:rsidR="004C7CA6" w:rsidRPr="004C7CA6" w:rsidRDefault="004C7CA6" w:rsidP="004C7CA6">
      <w:pPr>
        <w:widowControl/>
        <w:ind w:firstLine="0"/>
        <w:jc w:val="center"/>
        <w:rPr>
          <w:rFonts w:eastAsiaTheme="minorEastAsia"/>
          <w:b/>
          <w:color w:val="000000"/>
          <w:sz w:val="24"/>
          <w:szCs w:val="24"/>
          <w:lang w:eastAsia="en-US"/>
        </w:rPr>
      </w:pPr>
      <w:r w:rsidRPr="004C7CA6">
        <w:rPr>
          <w:rFonts w:eastAsiaTheme="minorEastAsia"/>
          <w:b/>
          <w:color w:val="000000"/>
          <w:sz w:val="24"/>
          <w:szCs w:val="24"/>
          <w:lang w:eastAsia="en-US"/>
        </w:rPr>
        <w:t>Рисунок 1 – Смещение поршня температурой</w:t>
      </w:r>
    </w:p>
    <w:p w:rsidR="004E1B39" w:rsidRPr="00BF3D02" w:rsidRDefault="004E1B39" w:rsidP="004F7F28">
      <w:pPr>
        <w:widowControl/>
        <w:ind w:firstLine="567"/>
        <w:rPr>
          <w:rFonts w:eastAsiaTheme="minorEastAsia"/>
          <w:color w:val="000000"/>
          <w:sz w:val="24"/>
          <w:szCs w:val="24"/>
          <w:lang w:eastAsia="en-US"/>
        </w:rPr>
      </w:pPr>
    </w:p>
    <w:p w:rsidR="004E1B39" w:rsidRPr="00BF3D02" w:rsidRDefault="004E1B39" w:rsidP="004F7F28">
      <w:pPr>
        <w:widowControl/>
        <w:ind w:firstLine="567"/>
        <w:rPr>
          <w:rFonts w:eastAsiaTheme="minorEastAsia"/>
          <w:color w:val="000000"/>
          <w:sz w:val="24"/>
          <w:szCs w:val="24"/>
          <w:lang w:eastAsia="en-US"/>
        </w:rPr>
      </w:pPr>
    </w:p>
    <w:p w:rsidR="004C7CA6" w:rsidRPr="00D8495D" w:rsidRDefault="004C7CA6" w:rsidP="004C7CA6">
      <w:pPr>
        <w:widowControl/>
        <w:ind w:firstLine="567"/>
        <w:rPr>
          <w:rFonts w:eastAsiaTheme="minorEastAsia"/>
          <w:bCs/>
          <w:color w:val="000000"/>
          <w:sz w:val="24"/>
          <w:szCs w:val="24"/>
        </w:rPr>
      </w:pPr>
      <w:r w:rsidRPr="00D8495D">
        <w:rPr>
          <w:rFonts w:eastAsiaTheme="minorEastAsia"/>
          <w:bCs/>
          <w:color w:val="000000"/>
          <w:sz w:val="24"/>
          <w:szCs w:val="24"/>
        </w:rPr>
        <w:lastRenderedPageBreak/>
        <w:t>Следующие элементы хара</w:t>
      </w:r>
      <w:r w:rsidR="00D8495D" w:rsidRPr="00D8495D">
        <w:rPr>
          <w:rFonts w:eastAsiaTheme="minorEastAsia"/>
          <w:bCs/>
          <w:color w:val="000000"/>
          <w:sz w:val="24"/>
          <w:szCs w:val="24"/>
        </w:rPr>
        <w:t>ктерны для смещения профиля на рисунке 1                                  (см.</w:t>
      </w:r>
      <w:r w:rsidRPr="00D8495D">
        <w:rPr>
          <w:rFonts w:eastAsiaTheme="minorEastAsia"/>
          <w:bCs/>
          <w:color w:val="000000"/>
          <w:sz w:val="24"/>
          <w:szCs w:val="24"/>
        </w:rPr>
        <w:t xml:space="preserve"> примечание ниже): </w:t>
      </w:r>
    </w:p>
    <w:p w:rsidR="004C7CA6" w:rsidRPr="00D8495D" w:rsidRDefault="004C7CA6" w:rsidP="004C7CA6">
      <w:pPr>
        <w:widowControl/>
        <w:ind w:firstLine="567"/>
        <w:rPr>
          <w:rFonts w:eastAsiaTheme="minorEastAsia"/>
          <w:bCs/>
          <w:color w:val="000000"/>
          <w:sz w:val="24"/>
          <w:szCs w:val="24"/>
        </w:rPr>
      </w:pPr>
      <w:r w:rsidRPr="00D8495D">
        <w:rPr>
          <w:rFonts w:eastAsiaTheme="minorEastAsia"/>
          <w:bCs/>
          <w:i/>
          <w:color w:val="000000"/>
          <w:sz w:val="24"/>
          <w:szCs w:val="24"/>
        </w:rPr>
        <w:t>Y</w:t>
      </w:r>
      <w:r w:rsidRPr="00D8495D">
        <w:rPr>
          <w:rFonts w:eastAsiaTheme="minorEastAsia"/>
          <w:bCs/>
          <w:color w:val="000000"/>
          <w:sz w:val="24"/>
          <w:szCs w:val="24"/>
        </w:rPr>
        <w:t xml:space="preserve"> смещение поршня (или дилатация) в процентах</w:t>
      </w:r>
    </w:p>
    <w:p w:rsidR="004C7CA6" w:rsidRPr="00D8495D" w:rsidRDefault="004C7CA6" w:rsidP="004C7CA6">
      <w:pPr>
        <w:widowControl/>
        <w:ind w:firstLine="567"/>
        <w:rPr>
          <w:rFonts w:eastAsiaTheme="minorEastAsia"/>
          <w:bCs/>
          <w:color w:val="000000"/>
          <w:sz w:val="24"/>
          <w:szCs w:val="24"/>
        </w:rPr>
      </w:pPr>
      <w:r w:rsidRPr="00D8495D">
        <w:rPr>
          <w:rFonts w:eastAsiaTheme="minorEastAsia"/>
          <w:bCs/>
          <w:i/>
          <w:color w:val="000000"/>
          <w:sz w:val="24"/>
          <w:szCs w:val="24"/>
        </w:rPr>
        <w:t>T</w:t>
      </w:r>
      <w:r w:rsidRPr="00D8495D">
        <w:rPr>
          <w:rFonts w:eastAsiaTheme="minorEastAsia"/>
          <w:bCs/>
          <w:i/>
          <w:color w:val="000000"/>
          <w:sz w:val="24"/>
          <w:szCs w:val="24"/>
          <w:vertAlign w:val="subscript"/>
        </w:rPr>
        <w:t>1</w:t>
      </w:r>
      <w:r w:rsidRPr="00D8495D">
        <w:rPr>
          <w:rFonts w:eastAsiaTheme="minorEastAsia"/>
          <w:bCs/>
          <w:color w:val="000000"/>
          <w:sz w:val="24"/>
          <w:szCs w:val="24"/>
        </w:rPr>
        <w:t xml:space="preserve"> температура, при кото</w:t>
      </w:r>
      <w:r w:rsidR="00D8495D" w:rsidRPr="00D8495D">
        <w:rPr>
          <w:rFonts w:eastAsiaTheme="minorEastAsia"/>
          <w:bCs/>
          <w:color w:val="000000"/>
          <w:sz w:val="24"/>
          <w:szCs w:val="24"/>
        </w:rPr>
        <w:t>рой поршень смещается на 0,5 мм</w:t>
      </w:r>
      <w:proofErr w:type="gramStart"/>
      <w:r w:rsidR="00D8495D" w:rsidRPr="00D8495D">
        <w:rPr>
          <w:rFonts w:eastAsiaTheme="minorEastAsia"/>
          <w:bCs/>
          <w:color w:val="000000"/>
          <w:sz w:val="24"/>
          <w:szCs w:val="24"/>
          <w:vertAlign w:val="superscript"/>
        </w:rPr>
        <w:t>1</w:t>
      </w:r>
      <w:proofErr w:type="gramEnd"/>
      <w:r w:rsidRPr="00D8495D">
        <w:rPr>
          <w:rFonts w:eastAsiaTheme="minorEastAsia"/>
          <w:bCs/>
          <w:color w:val="000000"/>
          <w:sz w:val="24"/>
          <w:szCs w:val="24"/>
        </w:rPr>
        <w:t>: температура размягчения или температура начального сжатия.</w:t>
      </w:r>
    </w:p>
    <w:p w:rsidR="004C7CA6" w:rsidRPr="00D8495D" w:rsidRDefault="004C7CA6" w:rsidP="004C7CA6">
      <w:pPr>
        <w:widowControl/>
        <w:ind w:firstLine="567"/>
        <w:rPr>
          <w:rFonts w:eastAsiaTheme="minorEastAsia"/>
          <w:bCs/>
          <w:color w:val="000000"/>
          <w:sz w:val="24"/>
          <w:szCs w:val="24"/>
        </w:rPr>
      </w:pPr>
      <w:r w:rsidRPr="00D8495D">
        <w:rPr>
          <w:rFonts w:eastAsiaTheme="minorEastAsia"/>
          <w:bCs/>
          <w:i/>
          <w:color w:val="000000"/>
          <w:sz w:val="24"/>
          <w:szCs w:val="24"/>
        </w:rPr>
        <w:t>T</w:t>
      </w:r>
      <w:r w:rsidRPr="00D8495D">
        <w:rPr>
          <w:rFonts w:eastAsiaTheme="minorEastAsia"/>
          <w:bCs/>
          <w:i/>
          <w:color w:val="000000"/>
          <w:sz w:val="24"/>
          <w:szCs w:val="24"/>
          <w:vertAlign w:val="subscript"/>
        </w:rPr>
        <w:t>2</w:t>
      </w:r>
      <w:r w:rsidRPr="00D8495D">
        <w:rPr>
          <w:rFonts w:eastAsiaTheme="minorEastAsia"/>
          <w:bCs/>
          <w:color w:val="000000"/>
          <w:sz w:val="24"/>
          <w:szCs w:val="24"/>
        </w:rPr>
        <w:t xml:space="preserve"> температура, при которой поршень достигает самого нижнего положения: температура максимального сжатия.</w:t>
      </w:r>
    </w:p>
    <w:p w:rsidR="004C7CA6" w:rsidRPr="00D8495D" w:rsidRDefault="004C7CA6" w:rsidP="004C7CA6">
      <w:pPr>
        <w:widowControl/>
        <w:ind w:firstLine="567"/>
        <w:rPr>
          <w:rFonts w:eastAsiaTheme="minorEastAsia"/>
          <w:bCs/>
          <w:color w:val="000000"/>
          <w:sz w:val="24"/>
          <w:szCs w:val="24"/>
        </w:rPr>
      </w:pPr>
      <w:r w:rsidRPr="00D8495D">
        <w:rPr>
          <w:rFonts w:eastAsiaTheme="minorEastAsia"/>
          <w:bCs/>
          <w:i/>
          <w:color w:val="000000"/>
          <w:sz w:val="24"/>
          <w:szCs w:val="24"/>
        </w:rPr>
        <w:t>T</w:t>
      </w:r>
      <w:r w:rsidRPr="00D8495D">
        <w:rPr>
          <w:rFonts w:eastAsiaTheme="minorEastAsia"/>
          <w:bCs/>
          <w:i/>
          <w:color w:val="000000"/>
          <w:sz w:val="24"/>
          <w:szCs w:val="24"/>
          <w:vertAlign w:val="subscript"/>
        </w:rPr>
        <w:t>3</w:t>
      </w:r>
      <w:r w:rsidRPr="00D8495D">
        <w:rPr>
          <w:rFonts w:eastAsiaTheme="minorEastAsia"/>
          <w:bCs/>
          <w:color w:val="000000"/>
          <w:sz w:val="24"/>
          <w:szCs w:val="24"/>
        </w:rPr>
        <w:t xml:space="preserve"> температура, при которой поршень достигает своего самого высокого положения: температура максимального расширения.</w:t>
      </w:r>
    </w:p>
    <w:p w:rsidR="004C7CA6" w:rsidRPr="00D8495D" w:rsidRDefault="004C7CA6" w:rsidP="004C7CA6">
      <w:pPr>
        <w:widowControl/>
        <w:ind w:firstLine="567"/>
        <w:rPr>
          <w:rFonts w:eastAsiaTheme="minorEastAsia"/>
          <w:bCs/>
          <w:color w:val="000000"/>
          <w:sz w:val="24"/>
          <w:szCs w:val="24"/>
        </w:rPr>
      </w:pPr>
      <w:r w:rsidRPr="00D8495D">
        <w:rPr>
          <w:rFonts w:eastAsiaTheme="minorEastAsia"/>
          <w:bCs/>
          <w:i/>
          <w:color w:val="000000"/>
          <w:sz w:val="24"/>
          <w:szCs w:val="24"/>
        </w:rPr>
        <w:t>a</w:t>
      </w:r>
      <w:r w:rsidRPr="00D8495D">
        <w:rPr>
          <w:rFonts w:eastAsiaTheme="minorEastAsia"/>
          <w:bCs/>
          <w:color w:val="000000"/>
          <w:sz w:val="24"/>
          <w:szCs w:val="24"/>
        </w:rPr>
        <w:t xml:space="preserve"> максимальное сжатие длины стержня, %. </w:t>
      </w:r>
    </w:p>
    <w:p w:rsidR="004C7CA6" w:rsidRPr="00D8495D" w:rsidRDefault="004C7CA6" w:rsidP="004C7CA6">
      <w:pPr>
        <w:widowControl/>
        <w:ind w:firstLine="567"/>
        <w:rPr>
          <w:rFonts w:eastAsiaTheme="minorEastAsia"/>
          <w:bCs/>
          <w:color w:val="000000"/>
          <w:sz w:val="24"/>
          <w:szCs w:val="24"/>
        </w:rPr>
      </w:pPr>
      <w:r w:rsidRPr="00D8495D">
        <w:rPr>
          <w:rFonts w:eastAsiaTheme="minorEastAsia"/>
          <w:bCs/>
          <w:i/>
          <w:color w:val="000000"/>
          <w:sz w:val="24"/>
          <w:szCs w:val="24"/>
        </w:rPr>
        <w:t>b</w:t>
      </w:r>
      <w:r w:rsidRPr="00D8495D">
        <w:rPr>
          <w:rFonts w:eastAsiaTheme="minorEastAsia"/>
          <w:bCs/>
          <w:color w:val="000000"/>
          <w:sz w:val="24"/>
          <w:szCs w:val="24"/>
        </w:rPr>
        <w:t xml:space="preserve"> максимальное расширение длины стержня, %. </w:t>
      </w:r>
    </w:p>
    <w:p w:rsidR="004C7CA6" w:rsidRPr="00D8495D" w:rsidRDefault="004C7CA6" w:rsidP="004C7CA6">
      <w:pPr>
        <w:widowControl/>
        <w:ind w:firstLine="567"/>
        <w:rPr>
          <w:rFonts w:eastAsiaTheme="minorEastAsia"/>
          <w:bCs/>
          <w:color w:val="000000"/>
          <w:sz w:val="24"/>
          <w:szCs w:val="24"/>
        </w:rPr>
      </w:pPr>
      <w:r w:rsidRPr="00D8495D">
        <w:rPr>
          <w:rFonts w:eastAsiaTheme="minorEastAsia"/>
          <w:bCs/>
          <w:color w:val="000000"/>
          <w:sz w:val="24"/>
          <w:szCs w:val="24"/>
        </w:rPr>
        <w:t>Типы к</w:t>
      </w:r>
      <w:r w:rsidR="00D8495D" w:rsidRPr="00D8495D">
        <w:rPr>
          <w:rFonts w:eastAsiaTheme="minorEastAsia"/>
          <w:bCs/>
          <w:color w:val="000000"/>
          <w:sz w:val="24"/>
          <w:szCs w:val="24"/>
        </w:rPr>
        <w:t>ривых дилатации представлены в п</w:t>
      </w:r>
      <w:r w:rsidRPr="00D8495D">
        <w:rPr>
          <w:rFonts w:eastAsiaTheme="minorEastAsia"/>
          <w:bCs/>
          <w:color w:val="000000"/>
          <w:sz w:val="24"/>
          <w:szCs w:val="24"/>
        </w:rPr>
        <w:t>риложении A.</w:t>
      </w:r>
    </w:p>
    <w:p w:rsidR="004C7CA6" w:rsidRPr="004C7CA6" w:rsidRDefault="004C7CA6" w:rsidP="004C7CA6">
      <w:pPr>
        <w:widowControl/>
        <w:ind w:firstLine="567"/>
        <w:rPr>
          <w:rFonts w:eastAsiaTheme="minorEastAsia"/>
          <w:b/>
          <w:bCs/>
          <w:color w:val="000000"/>
          <w:sz w:val="24"/>
          <w:szCs w:val="24"/>
        </w:rPr>
      </w:pPr>
    </w:p>
    <w:p w:rsidR="004C7CA6" w:rsidRPr="00D8495D" w:rsidRDefault="004C7CA6" w:rsidP="004C7CA6">
      <w:pPr>
        <w:widowControl/>
        <w:ind w:firstLine="567"/>
        <w:rPr>
          <w:rFonts w:eastAsiaTheme="minorEastAsia"/>
          <w:bCs/>
          <w:color w:val="000000"/>
        </w:rPr>
      </w:pPr>
      <w:r w:rsidRPr="00D8495D">
        <w:rPr>
          <w:rFonts w:eastAsiaTheme="minorEastAsia"/>
          <w:bCs/>
          <w:color w:val="000000"/>
        </w:rPr>
        <w:t>Примечание – Основные факторы, влияющие на результаты этого эмпирического испытания:</w:t>
      </w:r>
    </w:p>
    <w:p w:rsidR="004C7CA6" w:rsidRPr="00D8495D" w:rsidRDefault="004C7CA6" w:rsidP="004C7CA6">
      <w:pPr>
        <w:widowControl/>
        <w:ind w:firstLine="567"/>
        <w:rPr>
          <w:rFonts w:eastAsiaTheme="minorEastAsia"/>
          <w:bCs/>
          <w:color w:val="000000"/>
        </w:rPr>
      </w:pPr>
      <w:r w:rsidRPr="00D8495D">
        <w:rPr>
          <w:rFonts w:eastAsiaTheme="minorEastAsia"/>
          <w:bCs/>
          <w:color w:val="000000"/>
        </w:rPr>
        <w:t>a) ухудшение качества угля в результате плохого хранения или неправильной сушки;</w:t>
      </w:r>
    </w:p>
    <w:p w:rsidR="004C7CA6" w:rsidRPr="00D8495D" w:rsidRDefault="004C7CA6" w:rsidP="004C7CA6">
      <w:pPr>
        <w:widowControl/>
        <w:ind w:firstLine="567"/>
        <w:rPr>
          <w:rFonts w:eastAsiaTheme="minorEastAsia"/>
          <w:bCs/>
          <w:color w:val="000000"/>
        </w:rPr>
      </w:pPr>
      <w:r w:rsidRPr="00D8495D">
        <w:rPr>
          <w:rFonts w:eastAsiaTheme="minorEastAsia"/>
          <w:bCs/>
          <w:color w:val="000000"/>
        </w:rPr>
        <w:t>b) отклонение от допустимых пределов:</w:t>
      </w:r>
    </w:p>
    <w:p w:rsidR="004C7CA6" w:rsidRPr="00D8495D" w:rsidRDefault="004C7CA6" w:rsidP="004C7CA6">
      <w:pPr>
        <w:widowControl/>
        <w:ind w:firstLine="567"/>
        <w:rPr>
          <w:rFonts w:eastAsiaTheme="minorEastAsia"/>
          <w:bCs/>
          <w:color w:val="000000"/>
        </w:rPr>
      </w:pPr>
      <w:r w:rsidRPr="00D8495D">
        <w:rPr>
          <w:rFonts w:eastAsiaTheme="minorEastAsia"/>
          <w:bCs/>
          <w:color w:val="000000"/>
        </w:rPr>
        <w:t>1) внутренние размеры трубки дилатометра,</w:t>
      </w:r>
    </w:p>
    <w:p w:rsidR="004C7CA6" w:rsidRPr="00D8495D" w:rsidRDefault="004C7CA6" w:rsidP="004C7CA6">
      <w:pPr>
        <w:widowControl/>
        <w:ind w:firstLine="567"/>
        <w:rPr>
          <w:rFonts w:eastAsiaTheme="minorEastAsia"/>
          <w:bCs/>
          <w:color w:val="000000"/>
        </w:rPr>
      </w:pPr>
      <w:r w:rsidRPr="00D8495D">
        <w:rPr>
          <w:rFonts w:eastAsiaTheme="minorEastAsia"/>
          <w:bCs/>
          <w:color w:val="000000"/>
        </w:rPr>
        <w:t>2) зазор между трубкой и поршнем,</w:t>
      </w:r>
    </w:p>
    <w:p w:rsidR="004C7CA6" w:rsidRPr="00D8495D" w:rsidRDefault="004C7CA6" w:rsidP="004C7CA6">
      <w:pPr>
        <w:widowControl/>
        <w:ind w:firstLine="567"/>
        <w:rPr>
          <w:rFonts w:eastAsiaTheme="minorEastAsia"/>
          <w:bCs/>
          <w:color w:val="000000"/>
        </w:rPr>
      </w:pPr>
      <w:r w:rsidRPr="00D8495D">
        <w:rPr>
          <w:rFonts w:eastAsiaTheme="minorEastAsia"/>
          <w:bCs/>
          <w:color w:val="000000"/>
        </w:rPr>
        <w:t>3) масса поршня,</w:t>
      </w:r>
    </w:p>
    <w:p w:rsidR="004C7CA6" w:rsidRPr="00D8495D" w:rsidRDefault="004C7CA6" w:rsidP="004C7CA6">
      <w:pPr>
        <w:widowControl/>
        <w:ind w:firstLine="567"/>
        <w:rPr>
          <w:rFonts w:eastAsiaTheme="minorEastAsia"/>
          <w:bCs/>
          <w:color w:val="000000"/>
        </w:rPr>
      </w:pPr>
      <w:r w:rsidRPr="00D8495D">
        <w:rPr>
          <w:rFonts w:eastAsiaTheme="minorEastAsia"/>
          <w:bCs/>
          <w:color w:val="000000"/>
        </w:rPr>
        <w:t>4) размеры формы;</w:t>
      </w:r>
    </w:p>
    <w:p w:rsidR="004C7CA6" w:rsidRPr="00D8495D" w:rsidRDefault="004C7CA6" w:rsidP="004C7CA6">
      <w:pPr>
        <w:widowControl/>
        <w:ind w:firstLine="567"/>
        <w:rPr>
          <w:rFonts w:eastAsiaTheme="minorEastAsia"/>
          <w:bCs/>
          <w:color w:val="000000"/>
        </w:rPr>
      </w:pPr>
      <w:r w:rsidRPr="00D8495D">
        <w:rPr>
          <w:rFonts w:eastAsiaTheme="minorEastAsia"/>
          <w:bCs/>
          <w:color w:val="000000"/>
        </w:rPr>
        <w:t xml:space="preserve">c) отклонение от </w:t>
      </w:r>
      <w:proofErr w:type="gramStart"/>
      <w:r w:rsidRPr="00D8495D">
        <w:rPr>
          <w:rFonts w:eastAsiaTheme="minorEastAsia"/>
          <w:bCs/>
          <w:color w:val="000000"/>
        </w:rPr>
        <w:t>установленных</w:t>
      </w:r>
      <w:proofErr w:type="gramEnd"/>
      <w:r w:rsidRPr="00D8495D">
        <w:rPr>
          <w:rFonts w:eastAsiaTheme="minorEastAsia"/>
          <w:bCs/>
          <w:color w:val="000000"/>
        </w:rPr>
        <w:t xml:space="preserve"> средней скорости и характера нагревания;</w:t>
      </w:r>
    </w:p>
    <w:p w:rsidR="004C7CA6" w:rsidRPr="00D8495D" w:rsidRDefault="004C7CA6" w:rsidP="004C7CA6">
      <w:pPr>
        <w:widowControl/>
        <w:ind w:firstLine="567"/>
        <w:rPr>
          <w:rFonts w:eastAsiaTheme="minorEastAsia"/>
          <w:bCs/>
          <w:color w:val="000000"/>
        </w:rPr>
      </w:pPr>
      <w:r w:rsidRPr="00D8495D">
        <w:rPr>
          <w:rFonts w:eastAsiaTheme="minorEastAsia"/>
          <w:bCs/>
          <w:color w:val="000000"/>
        </w:rPr>
        <w:t xml:space="preserve">d) отклонение от технических требований к подготовке пробы относительно максимального размера частиц угля или длины стержня после </w:t>
      </w:r>
      <w:proofErr w:type="spellStart"/>
      <w:r w:rsidRPr="00D8495D">
        <w:rPr>
          <w:rFonts w:eastAsiaTheme="minorEastAsia"/>
          <w:bCs/>
          <w:color w:val="000000"/>
        </w:rPr>
        <w:t>утрамбовывания</w:t>
      </w:r>
      <w:proofErr w:type="spellEnd"/>
      <w:r w:rsidRPr="00D8495D">
        <w:rPr>
          <w:rFonts w:eastAsiaTheme="minorEastAsia"/>
          <w:bCs/>
          <w:color w:val="000000"/>
        </w:rPr>
        <w:t>.</w:t>
      </w:r>
    </w:p>
    <w:p w:rsidR="004C7CA6" w:rsidRDefault="004C7CA6" w:rsidP="004C7CA6">
      <w:pPr>
        <w:widowControl/>
        <w:ind w:firstLine="567"/>
        <w:rPr>
          <w:rFonts w:eastAsiaTheme="minorEastAsia"/>
          <w:b/>
          <w:bCs/>
          <w:color w:val="000000"/>
          <w:sz w:val="24"/>
          <w:szCs w:val="24"/>
        </w:rPr>
      </w:pPr>
    </w:p>
    <w:p w:rsidR="00E352E9" w:rsidRDefault="00D8495D" w:rsidP="004F7F28">
      <w:pPr>
        <w:widowControl/>
        <w:ind w:firstLine="567"/>
        <w:rPr>
          <w:rFonts w:eastAsiaTheme="minorEastAsia"/>
          <w:b/>
          <w:bCs/>
          <w:color w:val="000000"/>
          <w:sz w:val="24"/>
          <w:szCs w:val="24"/>
        </w:rPr>
      </w:pPr>
      <w:r w:rsidRPr="00D8495D">
        <w:rPr>
          <w:rFonts w:eastAsiaTheme="minorEastAsia"/>
          <w:b/>
          <w:bCs/>
          <w:color w:val="000000"/>
          <w:sz w:val="24"/>
          <w:szCs w:val="24"/>
        </w:rPr>
        <w:t>5 Аппаратура</w:t>
      </w:r>
    </w:p>
    <w:p w:rsidR="00D8495D" w:rsidRPr="00E352E9" w:rsidRDefault="00D8495D" w:rsidP="004F7F28">
      <w:pPr>
        <w:widowControl/>
        <w:ind w:firstLine="567"/>
        <w:rPr>
          <w:rFonts w:eastAsiaTheme="minorEastAsia"/>
          <w:b/>
          <w:bCs/>
          <w:color w:val="000000"/>
          <w:sz w:val="24"/>
          <w:szCs w:val="24"/>
          <w:highlight w:val="yellow"/>
          <w:lang w:val="kk-KZ"/>
        </w:rPr>
      </w:pPr>
    </w:p>
    <w:p w:rsidR="00D8495D" w:rsidRPr="00D8495D" w:rsidRDefault="00D8495D" w:rsidP="00D8495D">
      <w:pPr>
        <w:widowControl/>
        <w:ind w:firstLine="567"/>
        <w:rPr>
          <w:rFonts w:eastAsiaTheme="minorEastAsia"/>
          <w:b/>
          <w:bCs/>
          <w:color w:val="000000"/>
          <w:sz w:val="24"/>
          <w:szCs w:val="24"/>
          <w:lang w:eastAsia="en-US"/>
        </w:rPr>
      </w:pPr>
      <w:r w:rsidRPr="00D8495D">
        <w:rPr>
          <w:rFonts w:eastAsiaTheme="minorEastAsia"/>
          <w:b/>
          <w:bCs/>
          <w:color w:val="000000"/>
          <w:sz w:val="24"/>
          <w:szCs w:val="24"/>
          <w:lang w:eastAsia="en-US"/>
        </w:rPr>
        <w:t>5.1 Установка для изготовления угольного стержня</w:t>
      </w:r>
    </w:p>
    <w:p w:rsidR="00D8495D" w:rsidRPr="00D8495D" w:rsidRDefault="00D8495D" w:rsidP="00D8495D">
      <w:pPr>
        <w:widowControl/>
        <w:ind w:firstLine="567"/>
        <w:rPr>
          <w:rFonts w:eastAsiaTheme="minorEastAsia"/>
          <w:bCs/>
          <w:color w:val="000000"/>
          <w:sz w:val="24"/>
          <w:szCs w:val="24"/>
          <w:lang w:eastAsia="en-US"/>
        </w:rPr>
      </w:pPr>
      <w:r w:rsidRPr="00D8495D">
        <w:rPr>
          <w:rFonts w:eastAsiaTheme="minorEastAsia"/>
          <w:b/>
          <w:bCs/>
          <w:color w:val="000000"/>
          <w:sz w:val="24"/>
          <w:szCs w:val="24"/>
          <w:lang w:eastAsia="en-US"/>
        </w:rPr>
        <w:t>5.1.1 Форма</w:t>
      </w:r>
      <w:r w:rsidRPr="00D8495D">
        <w:rPr>
          <w:rFonts w:eastAsiaTheme="minorEastAsia"/>
          <w:bCs/>
          <w:color w:val="000000"/>
          <w:sz w:val="24"/>
          <w:szCs w:val="24"/>
          <w:lang w:eastAsia="en-US"/>
        </w:rPr>
        <w:t>, полированная внутри</w:t>
      </w:r>
      <w:r>
        <w:rPr>
          <w:rFonts w:eastAsiaTheme="minorEastAsia"/>
          <w:bCs/>
          <w:color w:val="000000"/>
          <w:sz w:val="24"/>
          <w:szCs w:val="24"/>
          <w:lang w:eastAsia="en-US"/>
        </w:rPr>
        <w:t>, с приспособлениями; см. р</w:t>
      </w:r>
      <w:r w:rsidRPr="00D8495D">
        <w:rPr>
          <w:rFonts w:eastAsiaTheme="minorEastAsia"/>
          <w:bCs/>
          <w:color w:val="000000"/>
          <w:sz w:val="24"/>
          <w:szCs w:val="24"/>
          <w:lang w:eastAsia="en-US"/>
        </w:rPr>
        <w:t>исунок 2.</w:t>
      </w:r>
    </w:p>
    <w:p w:rsidR="00D8495D" w:rsidRPr="00D8495D" w:rsidRDefault="00D8495D" w:rsidP="00D8495D">
      <w:pPr>
        <w:widowControl/>
        <w:ind w:firstLine="567"/>
        <w:rPr>
          <w:rFonts w:eastAsiaTheme="minorEastAsia"/>
          <w:bCs/>
          <w:color w:val="000000"/>
          <w:sz w:val="24"/>
          <w:szCs w:val="24"/>
          <w:lang w:eastAsia="en-US"/>
        </w:rPr>
      </w:pPr>
      <w:r w:rsidRPr="00D8495D">
        <w:rPr>
          <w:rFonts w:eastAsiaTheme="minorEastAsia"/>
          <w:b/>
          <w:bCs/>
          <w:color w:val="000000"/>
          <w:sz w:val="24"/>
          <w:szCs w:val="24"/>
          <w:lang w:eastAsia="en-US"/>
        </w:rPr>
        <w:t>5.1.2 Калибр</w:t>
      </w:r>
      <w:r>
        <w:rPr>
          <w:rFonts w:eastAsiaTheme="minorEastAsia"/>
          <w:bCs/>
          <w:color w:val="000000"/>
          <w:sz w:val="24"/>
          <w:szCs w:val="24"/>
          <w:lang w:eastAsia="en-US"/>
        </w:rPr>
        <w:t>, см. р</w:t>
      </w:r>
      <w:r w:rsidRPr="00D8495D">
        <w:rPr>
          <w:rFonts w:eastAsiaTheme="minorEastAsia"/>
          <w:bCs/>
          <w:color w:val="000000"/>
          <w:sz w:val="24"/>
          <w:szCs w:val="24"/>
          <w:lang w:eastAsia="en-US"/>
        </w:rPr>
        <w:t>исунок 2.</w:t>
      </w:r>
    </w:p>
    <w:p w:rsidR="00D8495D" w:rsidRPr="00D8495D" w:rsidRDefault="00D8495D" w:rsidP="00D8495D">
      <w:pPr>
        <w:widowControl/>
        <w:ind w:firstLine="567"/>
        <w:rPr>
          <w:rFonts w:eastAsiaTheme="minorEastAsia"/>
          <w:bCs/>
          <w:color w:val="000000"/>
          <w:sz w:val="24"/>
          <w:szCs w:val="24"/>
          <w:lang w:eastAsia="en-US"/>
        </w:rPr>
      </w:pPr>
      <w:r w:rsidRPr="00D8495D">
        <w:rPr>
          <w:rFonts w:eastAsiaTheme="minorEastAsia"/>
          <w:b/>
          <w:bCs/>
          <w:color w:val="000000"/>
          <w:sz w:val="24"/>
          <w:szCs w:val="24"/>
          <w:lang w:eastAsia="en-US"/>
        </w:rPr>
        <w:t>5.1.3 Выталкивающий поршень</w:t>
      </w:r>
      <w:r>
        <w:rPr>
          <w:rFonts w:eastAsiaTheme="minorEastAsia"/>
          <w:bCs/>
          <w:color w:val="000000"/>
          <w:sz w:val="24"/>
          <w:szCs w:val="24"/>
          <w:lang w:eastAsia="en-US"/>
        </w:rPr>
        <w:t>, пример которого показан на р</w:t>
      </w:r>
      <w:r w:rsidRPr="00D8495D">
        <w:rPr>
          <w:rFonts w:eastAsiaTheme="minorEastAsia"/>
          <w:bCs/>
          <w:color w:val="000000"/>
          <w:sz w:val="24"/>
          <w:szCs w:val="24"/>
          <w:lang w:eastAsia="en-US"/>
        </w:rPr>
        <w:t xml:space="preserve">исунке 3. </w:t>
      </w:r>
    </w:p>
    <w:p w:rsidR="00D8495D" w:rsidRPr="00D8495D" w:rsidRDefault="00D8495D" w:rsidP="00D8495D">
      <w:pPr>
        <w:widowControl/>
        <w:ind w:firstLine="567"/>
        <w:rPr>
          <w:rFonts w:eastAsiaTheme="minorEastAsia"/>
          <w:bCs/>
          <w:color w:val="000000"/>
          <w:sz w:val="24"/>
          <w:szCs w:val="24"/>
          <w:lang w:eastAsia="en-US"/>
        </w:rPr>
      </w:pPr>
      <w:r w:rsidRPr="00D8495D">
        <w:rPr>
          <w:rFonts w:eastAsiaTheme="minorEastAsia"/>
          <w:b/>
          <w:bCs/>
          <w:color w:val="000000"/>
          <w:sz w:val="24"/>
          <w:szCs w:val="24"/>
          <w:lang w:eastAsia="en-US"/>
        </w:rPr>
        <w:t>5.1.3 Пресс</w:t>
      </w:r>
      <w:r>
        <w:rPr>
          <w:rFonts w:eastAsiaTheme="minorEastAsia"/>
          <w:bCs/>
          <w:color w:val="000000"/>
          <w:sz w:val="24"/>
          <w:szCs w:val="24"/>
          <w:lang w:eastAsia="en-US"/>
        </w:rPr>
        <w:t>, пример которого показан на р</w:t>
      </w:r>
      <w:r w:rsidRPr="00D8495D">
        <w:rPr>
          <w:rFonts w:eastAsiaTheme="minorEastAsia"/>
          <w:bCs/>
          <w:color w:val="000000"/>
          <w:sz w:val="24"/>
          <w:szCs w:val="24"/>
          <w:lang w:eastAsia="en-US"/>
        </w:rPr>
        <w:t>исунке 4.</w:t>
      </w:r>
    </w:p>
    <w:p w:rsidR="00D8495D" w:rsidRDefault="00D8495D" w:rsidP="00D8495D">
      <w:pPr>
        <w:widowControl/>
        <w:ind w:firstLine="567"/>
        <w:rPr>
          <w:rFonts w:eastAsiaTheme="minorEastAsia"/>
          <w:b/>
          <w:bCs/>
          <w:color w:val="000000"/>
          <w:sz w:val="24"/>
          <w:szCs w:val="24"/>
          <w:lang w:eastAsia="en-US"/>
        </w:rPr>
      </w:pPr>
    </w:p>
    <w:p w:rsidR="00D8495D" w:rsidRPr="00D8495D" w:rsidRDefault="00D8495D" w:rsidP="00D8495D">
      <w:pPr>
        <w:widowControl/>
        <w:ind w:firstLine="567"/>
        <w:rPr>
          <w:rFonts w:eastAsiaTheme="minorEastAsia"/>
          <w:b/>
          <w:bCs/>
          <w:color w:val="000000"/>
          <w:sz w:val="24"/>
          <w:szCs w:val="24"/>
          <w:lang w:eastAsia="en-US"/>
        </w:rPr>
      </w:pPr>
      <w:r w:rsidRPr="00D8495D">
        <w:rPr>
          <w:rFonts w:eastAsiaTheme="minorEastAsia"/>
          <w:b/>
          <w:bCs/>
          <w:color w:val="000000"/>
          <w:sz w:val="24"/>
          <w:szCs w:val="24"/>
          <w:lang w:eastAsia="en-US"/>
        </w:rPr>
        <w:t xml:space="preserve">5.2 </w:t>
      </w:r>
      <w:proofErr w:type="spellStart"/>
      <w:r w:rsidRPr="00D8495D">
        <w:rPr>
          <w:rFonts w:eastAsiaTheme="minorEastAsia"/>
          <w:b/>
          <w:bCs/>
          <w:color w:val="000000"/>
          <w:sz w:val="24"/>
          <w:szCs w:val="24"/>
          <w:lang w:eastAsia="en-US"/>
        </w:rPr>
        <w:t>Диламометр</w:t>
      </w:r>
      <w:proofErr w:type="spellEnd"/>
      <w:r w:rsidRPr="00D8495D">
        <w:rPr>
          <w:rFonts w:eastAsiaTheme="minorEastAsia"/>
          <w:b/>
          <w:bCs/>
          <w:color w:val="000000"/>
          <w:sz w:val="24"/>
          <w:szCs w:val="24"/>
          <w:lang w:eastAsia="en-US"/>
        </w:rPr>
        <w:t xml:space="preserve"> и вспомогательные приспособления</w:t>
      </w:r>
    </w:p>
    <w:p w:rsidR="00D8495D" w:rsidRPr="00D8495D" w:rsidRDefault="00D8495D" w:rsidP="00D8495D">
      <w:pPr>
        <w:widowControl/>
        <w:ind w:firstLine="567"/>
        <w:rPr>
          <w:rFonts w:eastAsiaTheme="minorEastAsia"/>
          <w:bCs/>
          <w:color w:val="000000"/>
          <w:sz w:val="24"/>
          <w:szCs w:val="24"/>
          <w:lang w:eastAsia="en-US"/>
        </w:rPr>
      </w:pPr>
      <w:r w:rsidRPr="00D8495D">
        <w:rPr>
          <w:rFonts w:eastAsiaTheme="minorEastAsia"/>
          <w:b/>
          <w:bCs/>
          <w:color w:val="000000"/>
          <w:sz w:val="24"/>
          <w:szCs w:val="24"/>
          <w:lang w:eastAsia="en-US"/>
        </w:rPr>
        <w:t>5.2.1 Трубки и поршни дилатометра</w:t>
      </w:r>
      <w:r>
        <w:rPr>
          <w:rFonts w:eastAsiaTheme="minorEastAsia"/>
          <w:bCs/>
          <w:color w:val="000000"/>
          <w:sz w:val="24"/>
          <w:szCs w:val="24"/>
          <w:lang w:eastAsia="en-US"/>
        </w:rPr>
        <w:t>, см. р</w:t>
      </w:r>
      <w:r w:rsidRPr="00D8495D">
        <w:rPr>
          <w:rFonts w:eastAsiaTheme="minorEastAsia"/>
          <w:bCs/>
          <w:color w:val="000000"/>
          <w:sz w:val="24"/>
          <w:szCs w:val="24"/>
          <w:lang w:eastAsia="en-US"/>
        </w:rPr>
        <w:t>исунок 5.</w:t>
      </w:r>
    </w:p>
    <w:p w:rsidR="00D8495D" w:rsidRPr="00D8495D" w:rsidRDefault="00D8495D" w:rsidP="00D8495D">
      <w:pPr>
        <w:widowControl/>
        <w:ind w:firstLine="567"/>
        <w:rPr>
          <w:rFonts w:eastAsiaTheme="minorEastAsia"/>
          <w:bCs/>
          <w:color w:val="000000"/>
          <w:sz w:val="24"/>
          <w:szCs w:val="24"/>
          <w:lang w:eastAsia="en-US"/>
        </w:rPr>
      </w:pPr>
    </w:p>
    <w:p w:rsidR="004E1B39" w:rsidRPr="00D8495D" w:rsidRDefault="00D8495D" w:rsidP="00D8495D">
      <w:pPr>
        <w:widowControl/>
        <w:ind w:firstLine="567"/>
        <w:rPr>
          <w:rFonts w:eastAsiaTheme="minorEastAsia"/>
          <w:b/>
          <w:bCs/>
          <w:color w:val="000000"/>
          <w:sz w:val="24"/>
          <w:szCs w:val="24"/>
          <w:lang w:eastAsia="en-US"/>
        </w:rPr>
      </w:pPr>
      <w:r w:rsidRPr="00D8495D">
        <w:rPr>
          <w:rFonts w:eastAsiaTheme="minorEastAsia"/>
          <w:b/>
          <w:bCs/>
          <w:color w:val="000000"/>
          <w:sz w:val="24"/>
          <w:szCs w:val="24"/>
          <w:lang w:eastAsia="en-US"/>
        </w:rPr>
        <w:t>5.3</w:t>
      </w:r>
      <w:proofErr w:type="gramStart"/>
      <w:r w:rsidRPr="00D8495D">
        <w:rPr>
          <w:rFonts w:eastAsiaTheme="minorEastAsia"/>
          <w:b/>
          <w:bCs/>
          <w:color w:val="000000"/>
          <w:sz w:val="24"/>
          <w:szCs w:val="24"/>
          <w:lang w:eastAsia="en-US"/>
        </w:rPr>
        <w:t xml:space="preserve"> П</w:t>
      </w:r>
      <w:proofErr w:type="gramEnd"/>
      <w:r w:rsidRPr="00D8495D">
        <w:rPr>
          <w:rFonts w:eastAsiaTheme="minorEastAsia"/>
          <w:b/>
          <w:bCs/>
          <w:color w:val="000000"/>
          <w:sz w:val="24"/>
          <w:szCs w:val="24"/>
          <w:lang w:eastAsia="en-US"/>
        </w:rPr>
        <w:t>рочая аппаратура</w:t>
      </w:r>
    </w:p>
    <w:p w:rsidR="00D8495D" w:rsidRDefault="00D8495D" w:rsidP="004F7F28">
      <w:pPr>
        <w:widowControl/>
        <w:ind w:firstLine="567"/>
        <w:rPr>
          <w:rFonts w:eastAsiaTheme="minorEastAsia"/>
          <w:bCs/>
          <w:color w:val="000000"/>
          <w:sz w:val="24"/>
          <w:szCs w:val="24"/>
          <w:lang w:val="kk-KZ"/>
        </w:rPr>
      </w:pPr>
      <w:r w:rsidRPr="00D8495D">
        <w:rPr>
          <w:rFonts w:eastAsiaTheme="minorEastAsia"/>
          <w:b/>
          <w:bCs/>
          <w:color w:val="000000"/>
          <w:sz w:val="24"/>
          <w:szCs w:val="24"/>
          <w:lang w:val="kk-KZ"/>
        </w:rPr>
        <w:t>5.3.1 Электрическая печь</w:t>
      </w:r>
      <w:r>
        <w:rPr>
          <w:rFonts w:eastAsiaTheme="minorEastAsia"/>
          <w:bCs/>
          <w:color w:val="000000"/>
          <w:sz w:val="24"/>
          <w:szCs w:val="24"/>
          <w:lang w:val="kk-KZ"/>
        </w:rPr>
        <w:t>, как показано на р</w:t>
      </w:r>
      <w:r w:rsidRPr="00D8495D">
        <w:rPr>
          <w:rFonts w:eastAsiaTheme="minorEastAsia"/>
          <w:bCs/>
          <w:color w:val="000000"/>
          <w:sz w:val="24"/>
          <w:szCs w:val="24"/>
          <w:lang w:val="kk-KZ"/>
        </w:rPr>
        <w:t>исунке 6, состо</w:t>
      </w:r>
      <w:r w:rsidR="00861629">
        <w:rPr>
          <w:rFonts w:eastAsiaTheme="minorEastAsia"/>
          <w:bCs/>
          <w:color w:val="000000"/>
          <w:sz w:val="24"/>
          <w:szCs w:val="24"/>
          <w:lang w:val="kk-KZ"/>
        </w:rPr>
        <w:t>ит</w:t>
      </w:r>
      <w:r w:rsidRPr="00D8495D">
        <w:rPr>
          <w:rFonts w:eastAsiaTheme="minorEastAsia"/>
          <w:bCs/>
          <w:color w:val="000000"/>
          <w:sz w:val="24"/>
          <w:szCs w:val="24"/>
          <w:lang w:val="kk-KZ"/>
        </w:rPr>
        <w:t xml:space="preserve"> из металлического блока, устойчивого к окислению и имеющего высокую температуру плавления. В качестве материала может быть использована алюминиевая бронза. Металлический блок должен иметь не менее двух отверстий диаметром 15 мм, глубиной 350 мм, в которые вставляются трубки дилатометра, и одно отверстие глубиной 350 мм, в которое вставляется прибор, измеряющий температуру. Блок нагревается с помощью изолированной проволочной обмотки. Система управления позволяет поддерживать любую скорость нагревания до 5 °С/мин в диапазоне температур 300</w:t>
      </w:r>
      <w:r>
        <w:rPr>
          <w:rFonts w:eastAsiaTheme="minorEastAsia"/>
          <w:bCs/>
          <w:color w:val="000000"/>
          <w:sz w:val="24"/>
          <w:szCs w:val="24"/>
          <w:lang w:val="kk-KZ"/>
        </w:rPr>
        <w:t>–</w:t>
      </w:r>
      <w:r w:rsidRPr="00D8495D">
        <w:rPr>
          <w:rFonts w:eastAsiaTheme="minorEastAsia"/>
          <w:bCs/>
          <w:color w:val="000000"/>
          <w:sz w:val="24"/>
          <w:szCs w:val="24"/>
          <w:lang w:val="kk-KZ"/>
        </w:rPr>
        <w:t>550 °С.</w:t>
      </w:r>
    </w:p>
    <w:p w:rsidR="00D8495D" w:rsidRPr="00D8495D" w:rsidRDefault="00D8495D" w:rsidP="00D8495D">
      <w:pPr>
        <w:widowControl/>
        <w:ind w:firstLine="567"/>
        <w:rPr>
          <w:rFonts w:eastAsiaTheme="minorEastAsia"/>
          <w:bCs/>
          <w:color w:val="000000"/>
          <w:sz w:val="24"/>
          <w:szCs w:val="24"/>
          <w:lang w:val="kk-KZ"/>
        </w:rPr>
      </w:pPr>
      <w:r w:rsidRPr="00D8495D">
        <w:rPr>
          <w:rFonts w:eastAsiaTheme="minorEastAsia"/>
          <w:bCs/>
          <w:color w:val="000000"/>
          <w:sz w:val="24"/>
          <w:szCs w:val="24"/>
          <w:lang w:val="kk-KZ"/>
        </w:rPr>
        <w:t xml:space="preserve">Конструкция печи должна обеспечивать одинаковые температурные условия в трубках дилатометра, помещенных в отверстия в </w:t>
      </w:r>
      <w:r w:rsidR="00861629">
        <w:rPr>
          <w:rFonts w:eastAsiaTheme="minorEastAsia"/>
          <w:bCs/>
          <w:color w:val="000000"/>
          <w:sz w:val="24"/>
          <w:szCs w:val="24"/>
          <w:lang w:val="kk-KZ"/>
        </w:rPr>
        <w:t>стандартном</w:t>
      </w:r>
      <w:r w:rsidRPr="00D8495D">
        <w:rPr>
          <w:rFonts w:eastAsiaTheme="minorEastAsia"/>
          <w:bCs/>
          <w:color w:val="000000"/>
          <w:sz w:val="24"/>
          <w:szCs w:val="24"/>
          <w:lang w:val="kk-KZ"/>
        </w:rPr>
        <w:t xml:space="preserve"> положении.</w:t>
      </w:r>
    </w:p>
    <w:p w:rsidR="00D8495D" w:rsidRDefault="00D8495D" w:rsidP="00D8495D">
      <w:pPr>
        <w:widowControl/>
        <w:ind w:firstLine="567"/>
        <w:rPr>
          <w:rFonts w:eastAsiaTheme="minorEastAsia"/>
          <w:bCs/>
          <w:color w:val="000000"/>
          <w:sz w:val="24"/>
          <w:szCs w:val="24"/>
          <w:lang w:val="kk-KZ"/>
        </w:rPr>
      </w:pPr>
      <w:r w:rsidRPr="00D8495D">
        <w:rPr>
          <w:rFonts w:eastAsiaTheme="minorEastAsia"/>
          <w:bCs/>
          <w:color w:val="000000"/>
          <w:sz w:val="24"/>
          <w:szCs w:val="24"/>
          <w:lang w:val="kk-KZ"/>
        </w:rPr>
        <w:t>Для проверки этого печь нагревают со скоростью 5 °С/мин. При температуре около 450 °С проверяют часть трубки дилатометра, помещенную в печь и равную 180 мм, сравнивая показания обычного и контрольного температурно-измерительных устройств.</w:t>
      </w:r>
    </w:p>
    <w:p w:rsidR="00D8495D" w:rsidRDefault="00D8495D" w:rsidP="00D8495D">
      <w:pPr>
        <w:widowControl/>
        <w:pBdr>
          <w:bottom w:val="single" w:sz="4" w:space="1" w:color="auto"/>
        </w:pBdr>
        <w:ind w:left="567" w:right="7512" w:firstLine="0"/>
        <w:rPr>
          <w:rFonts w:eastAsiaTheme="minorEastAsia"/>
          <w:bCs/>
          <w:color w:val="000000"/>
          <w:sz w:val="24"/>
          <w:szCs w:val="24"/>
          <w:lang w:val="kk-KZ"/>
        </w:rPr>
      </w:pPr>
    </w:p>
    <w:p w:rsidR="00D8495D" w:rsidRPr="00D8495D" w:rsidRDefault="00D8495D" w:rsidP="00D8495D">
      <w:pPr>
        <w:widowControl/>
        <w:ind w:firstLine="567"/>
        <w:rPr>
          <w:rFonts w:eastAsiaTheme="minorEastAsia"/>
          <w:bCs/>
          <w:color w:val="000000"/>
          <w:highlight w:val="yellow"/>
          <w:lang w:val="kk-KZ"/>
        </w:rPr>
      </w:pPr>
      <w:r w:rsidRPr="00D8495D">
        <w:rPr>
          <w:rFonts w:eastAsiaTheme="minorEastAsia"/>
          <w:bCs/>
          <w:color w:val="000000"/>
          <w:vertAlign w:val="superscript"/>
          <w:lang w:val="kk-KZ"/>
        </w:rPr>
        <w:t>1)</w:t>
      </w:r>
      <w:r w:rsidRPr="00D8495D">
        <w:rPr>
          <w:rFonts w:eastAsiaTheme="minorEastAsia"/>
          <w:bCs/>
          <w:color w:val="000000"/>
          <w:lang w:val="kk-KZ"/>
        </w:rPr>
        <w:t xml:space="preserve"> Или одно деление, если шкала откалибрована в процентах от стандартной длины стержня.</w:t>
      </w:r>
    </w:p>
    <w:p w:rsidR="00D8495D" w:rsidRPr="00D8495D" w:rsidRDefault="00D8495D" w:rsidP="00D8495D">
      <w:pPr>
        <w:widowControl/>
        <w:ind w:firstLine="567"/>
        <w:rPr>
          <w:rFonts w:eastAsiaTheme="minorEastAsia"/>
          <w:bCs/>
          <w:color w:val="000000"/>
          <w:sz w:val="24"/>
          <w:szCs w:val="24"/>
        </w:rPr>
      </w:pPr>
      <w:r w:rsidRPr="00D8495D">
        <w:rPr>
          <w:rFonts w:eastAsiaTheme="minorEastAsia"/>
          <w:bCs/>
          <w:color w:val="000000"/>
          <w:sz w:val="24"/>
          <w:szCs w:val="24"/>
        </w:rPr>
        <w:lastRenderedPageBreak/>
        <w:t>Расхождение между показаниями контрольного прибора и средней температурой, показанной обычным температурно-измерительным прибором, не должно превышать:</w:t>
      </w:r>
    </w:p>
    <w:p w:rsidR="00D8495D" w:rsidRPr="00D8495D" w:rsidRDefault="00D8495D" w:rsidP="00D8495D">
      <w:pPr>
        <w:widowControl/>
        <w:ind w:firstLine="567"/>
        <w:rPr>
          <w:rFonts w:eastAsiaTheme="minorEastAsia"/>
          <w:bCs/>
          <w:color w:val="000000"/>
          <w:sz w:val="24"/>
          <w:szCs w:val="24"/>
        </w:rPr>
      </w:pPr>
      <w:r>
        <w:rPr>
          <w:rFonts w:eastAsiaTheme="minorEastAsia"/>
          <w:bCs/>
          <w:color w:val="000000"/>
          <w:sz w:val="24"/>
          <w:szCs w:val="24"/>
        </w:rPr>
        <w:t>±</w:t>
      </w:r>
      <w:r w:rsidRPr="00D8495D">
        <w:rPr>
          <w:rFonts w:eastAsiaTheme="minorEastAsia"/>
          <w:bCs/>
          <w:color w:val="000000"/>
          <w:sz w:val="24"/>
          <w:szCs w:val="24"/>
        </w:rPr>
        <w:t>2 °C в нижних 120 мм,</w:t>
      </w:r>
    </w:p>
    <w:p w:rsidR="00D8495D" w:rsidRPr="00D8495D" w:rsidRDefault="00D8495D" w:rsidP="00D8495D">
      <w:pPr>
        <w:widowControl/>
        <w:ind w:firstLine="567"/>
        <w:rPr>
          <w:rFonts w:eastAsiaTheme="minorEastAsia"/>
          <w:bCs/>
          <w:color w:val="000000"/>
          <w:sz w:val="24"/>
          <w:szCs w:val="24"/>
        </w:rPr>
      </w:pPr>
      <w:r w:rsidRPr="00D8495D">
        <w:rPr>
          <w:rFonts w:eastAsiaTheme="minorEastAsia"/>
          <w:bCs/>
          <w:color w:val="000000"/>
          <w:sz w:val="24"/>
          <w:szCs w:val="24"/>
        </w:rPr>
        <w:t>±5 °C от 120 до 180 мм</w:t>
      </w:r>
    </w:p>
    <w:p w:rsidR="00D8495D" w:rsidRPr="00D8495D" w:rsidRDefault="00D8495D" w:rsidP="00D8495D">
      <w:pPr>
        <w:widowControl/>
        <w:ind w:firstLine="567"/>
        <w:rPr>
          <w:rFonts w:eastAsiaTheme="minorEastAsia"/>
          <w:bCs/>
          <w:color w:val="000000"/>
          <w:sz w:val="24"/>
          <w:szCs w:val="24"/>
        </w:rPr>
      </w:pPr>
      <w:r w:rsidRPr="00D8495D">
        <w:rPr>
          <w:rFonts w:eastAsiaTheme="minorEastAsia"/>
          <w:bCs/>
          <w:color w:val="000000"/>
          <w:sz w:val="24"/>
          <w:szCs w:val="24"/>
        </w:rPr>
        <w:t>Эту проверку не следует смешивать с последующей калибровкой температурно-измерительного устройства; она предполагает измерение только температурных изменений вдоль трубки.</w:t>
      </w:r>
    </w:p>
    <w:p w:rsidR="00D8495D" w:rsidRPr="00D8495D" w:rsidRDefault="00D8495D" w:rsidP="00D8495D">
      <w:pPr>
        <w:widowControl/>
        <w:ind w:firstLine="567"/>
        <w:rPr>
          <w:rFonts w:eastAsiaTheme="minorEastAsia"/>
          <w:bCs/>
          <w:color w:val="000000"/>
          <w:sz w:val="24"/>
          <w:szCs w:val="24"/>
        </w:rPr>
      </w:pPr>
      <w:r w:rsidRPr="00D8495D">
        <w:rPr>
          <w:rFonts w:eastAsiaTheme="minorEastAsia"/>
          <w:bCs/>
          <w:color w:val="000000"/>
          <w:sz w:val="24"/>
          <w:szCs w:val="24"/>
        </w:rPr>
        <w:t>Печь следует оборудовать регулируемой шкалой для каждого отверстия. Шкалу предпочтительно наносить на зеркале, по которому перемещается указательная стрелка поршня. Шкала должна быть длиной не менее 180 мм и иметь калибровку в миллиметрах или процентах стандартной длины угольного стержня (60±0,25, см</w:t>
      </w:r>
      <w:r>
        <w:rPr>
          <w:rFonts w:eastAsiaTheme="minorEastAsia"/>
          <w:bCs/>
          <w:color w:val="000000"/>
          <w:sz w:val="24"/>
          <w:szCs w:val="24"/>
        </w:rPr>
        <w:t>.</w:t>
      </w:r>
      <w:r w:rsidRPr="00D8495D">
        <w:rPr>
          <w:rFonts w:eastAsiaTheme="minorEastAsia"/>
          <w:bCs/>
          <w:color w:val="000000"/>
          <w:sz w:val="24"/>
          <w:szCs w:val="24"/>
        </w:rPr>
        <w:t xml:space="preserve"> 5.1).  </w:t>
      </w:r>
    </w:p>
    <w:p w:rsidR="00D8495D" w:rsidRPr="00D8495D" w:rsidRDefault="00D8495D" w:rsidP="00D8495D">
      <w:pPr>
        <w:widowControl/>
        <w:ind w:firstLine="567"/>
        <w:rPr>
          <w:rFonts w:eastAsiaTheme="minorEastAsia"/>
          <w:bCs/>
          <w:color w:val="000000"/>
          <w:sz w:val="24"/>
          <w:szCs w:val="24"/>
        </w:rPr>
      </w:pPr>
      <w:r w:rsidRPr="00D8495D">
        <w:rPr>
          <w:rFonts w:eastAsiaTheme="minorEastAsia"/>
          <w:bCs/>
          <w:color w:val="000000"/>
          <w:sz w:val="24"/>
          <w:szCs w:val="24"/>
        </w:rPr>
        <w:t>При необходимости аппарат можно снабдить автоматическим регулятором нагревания и устройством для автоматической записи кривой.</w:t>
      </w:r>
    </w:p>
    <w:p w:rsidR="00D8495D" w:rsidRPr="00D8495D" w:rsidRDefault="00D8495D" w:rsidP="00D8495D">
      <w:pPr>
        <w:widowControl/>
        <w:ind w:firstLine="567"/>
        <w:rPr>
          <w:rFonts w:eastAsiaTheme="minorEastAsia"/>
          <w:bCs/>
          <w:color w:val="000000"/>
          <w:sz w:val="24"/>
          <w:szCs w:val="24"/>
        </w:rPr>
      </w:pPr>
      <w:r w:rsidRPr="00D8495D">
        <w:rPr>
          <w:rFonts w:eastAsiaTheme="minorEastAsia"/>
          <w:b/>
          <w:bCs/>
          <w:color w:val="000000"/>
          <w:sz w:val="24"/>
          <w:szCs w:val="24"/>
        </w:rPr>
        <w:t>5.3.2 Температурно-измерительное устройство</w:t>
      </w:r>
      <w:r w:rsidRPr="00D8495D">
        <w:rPr>
          <w:rFonts w:eastAsiaTheme="minorEastAsia"/>
          <w:bCs/>
          <w:color w:val="000000"/>
          <w:sz w:val="24"/>
          <w:szCs w:val="24"/>
        </w:rPr>
        <w:t>, состоящее из термопары с точностью измерения до 1 °С.</w:t>
      </w:r>
    </w:p>
    <w:p w:rsidR="00D8495D" w:rsidRPr="00D8495D" w:rsidRDefault="00D8495D" w:rsidP="00D8495D">
      <w:pPr>
        <w:widowControl/>
        <w:ind w:firstLine="567"/>
        <w:rPr>
          <w:rFonts w:eastAsiaTheme="minorEastAsia"/>
          <w:bCs/>
          <w:color w:val="000000"/>
          <w:sz w:val="24"/>
          <w:szCs w:val="24"/>
        </w:rPr>
      </w:pPr>
      <w:r w:rsidRPr="00D8495D">
        <w:rPr>
          <w:rFonts w:eastAsiaTheme="minorEastAsia"/>
          <w:b/>
          <w:bCs/>
          <w:color w:val="000000"/>
          <w:sz w:val="24"/>
          <w:szCs w:val="24"/>
        </w:rPr>
        <w:t>5.3.3 Приспособления для чистки</w:t>
      </w:r>
      <w:r w:rsidRPr="00D8495D">
        <w:rPr>
          <w:rFonts w:eastAsiaTheme="minorEastAsia"/>
          <w:bCs/>
          <w:color w:val="000000"/>
          <w:sz w:val="24"/>
          <w:szCs w:val="24"/>
        </w:rPr>
        <w:t>, включающие следующее:</w:t>
      </w:r>
    </w:p>
    <w:p w:rsidR="00D8495D" w:rsidRPr="00D8495D" w:rsidRDefault="00D8495D" w:rsidP="00D8495D">
      <w:pPr>
        <w:widowControl/>
        <w:ind w:firstLine="567"/>
        <w:rPr>
          <w:rFonts w:eastAsiaTheme="minorEastAsia"/>
          <w:bCs/>
          <w:color w:val="000000"/>
          <w:sz w:val="24"/>
          <w:szCs w:val="24"/>
        </w:rPr>
      </w:pPr>
      <w:r w:rsidRPr="00D8495D">
        <w:rPr>
          <w:rFonts w:eastAsiaTheme="minorEastAsia"/>
          <w:bCs/>
          <w:color w:val="000000"/>
          <w:sz w:val="24"/>
          <w:szCs w:val="24"/>
        </w:rPr>
        <w:t>5.3.3.1 Сверло диаметром около 7,8 мм;</w:t>
      </w:r>
    </w:p>
    <w:p w:rsidR="00D8495D" w:rsidRPr="00D8495D" w:rsidRDefault="00D8495D" w:rsidP="00D8495D">
      <w:pPr>
        <w:widowControl/>
        <w:ind w:firstLine="567"/>
        <w:rPr>
          <w:rFonts w:eastAsiaTheme="minorEastAsia"/>
          <w:bCs/>
          <w:color w:val="000000"/>
          <w:sz w:val="24"/>
          <w:szCs w:val="24"/>
        </w:rPr>
      </w:pPr>
      <w:r w:rsidRPr="00D8495D">
        <w:rPr>
          <w:rFonts w:eastAsiaTheme="minorEastAsia"/>
          <w:bCs/>
          <w:color w:val="000000"/>
          <w:sz w:val="24"/>
          <w:szCs w:val="24"/>
        </w:rPr>
        <w:t>5.3.3.2 Латунная проволочная щетка, диаметр которой должен немного превышать 8 мм;</w:t>
      </w:r>
    </w:p>
    <w:p w:rsidR="00D8495D" w:rsidRPr="00D8495D" w:rsidRDefault="00D8495D" w:rsidP="00D8495D">
      <w:pPr>
        <w:widowControl/>
        <w:ind w:firstLine="567"/>
        <w:rPr>
          <w:rFonts w:eastAsiaTheme="minorEastAsia"/>
          <w:bCs/>
          <w:color w:val="000000"/>
          <w:sz w:val="24"/>
          <w:szCs w:val="24"/>
        </w:rPr>
      </w:pPr>
      <w:r w:rsidRPr="00D8495D">
        <w:rPr>
          <w:rFonts w:eastAsiaTheme="minorEastAsia"/>
          <w:bCs/>
          <w:color w:val="000000"/>
          <w:sz w:val="24"/>
          <w:szCs w:val="24"/>
        </w:rPr>
        <w:t xml:space="preserve">5.3.3.3 Развертка, состоящая из стального стержня полукруглой формы, диаметром </w:t>
      </w:r>
      <w:r>
        <w:rPr>
          <w:rFonts w:eastAsiaTheme="minorEastAsia"/>
          <w:bCs/>
          <w:color w:val="000000"/>
          <w:sz w:val="24"/>
          <w:szCs w:val="24"/>
        </w:rPr>
        <w:t xml:space="preserve">                       </w:t>
      </w:r>
      <w:r w:rsidRPr="00D8495D">
        <w:rPr>
          <w:rFonts w:eastAsiaTheme="minorEastAsia"/>
          <w:bCs/>
          <w:color w:val="000000"/>
          <w:sz w:val="24"/>
          <w:szCs w:val="24"/>
        </w:rPr>
        <w:t xml:space="preserve">7,95 мм. Общая длина приспособления для чистки </w:t>
      </w:r>
      <w:r>
        <w:rPr>
          <w:rFonts w:eastAsiaTheme="minorEastAsia"/>
          <w:bCs/>
          <w:color w:val="000000"/>
          <w:sz w:val="24"/>
          <w:szCs w:val="24"/>
        </w:rPr>
        <w:t>–</w:t>
      </w:r>
      <w:r w:rsidRPr="00D8495D">
        <w:rPr>
          <w:rFonts w:eastAsiaTheme="minorEastAsia"/>
          <w:bCs/>
          <w:color w:val="000000"/>
          <w:sz w:val="24"/>
          <w:szCs w:val="24"/>
        </w:rPr>
        <w:t xml:space="preserve"> 400 мм.  </w:t>
      </w:r>
    </w:p>
    <w:p w:rsidR="00D8495D" w:rsidRDefault="00D8495D" w:rsidP="004F7F28">
      <w:pPr>
        <w:widowControl/>
        <w:ind w:firstLine="567"/>
        <w:rPr>
          <w:rFonts w:eastAsiaTheme="minorEastAsia"/>
          <w:b/>
          <w:bCs/>
          <w:color w:val="000000"/>
          <w:sz w:val="24"/>
          <w:szCs w:val="24"/>
        </w:rPr>
      </w:pPr>
    </w:p>
    <w:p w:rsidR="00D8495D" w:rsidRPr="00D8495D" w:rsidRDefault="00D8495D" w:rsidP="00D8495D">
      <w:pPr>
        <w:widowControl/>
        <w:ind w:firstLine="567"/>
        <w:rPr>
          <w:rFonts w:eastAsiaTheme="minorEastAsia"/>
          <w:b/>
          <w:bCs/>
          <w:color w:val="000000"/>
          <w:sz w:val="24"/>
          <w:szCs w:val="24"/>
        </w:rPr>
      </w:pPr>
      <w:r w:rsidRPr="00D8495D">
        <w:rPr>
          <w:rFonts w:eastAsiaTheme="minorEastAsia"/>
          <w:b/>
          <w:bCs/>
          <w:color w:val="000000"/>
          <w:sz w:val="24"/>
          <w:szCs w:val="24"/>
        </w:rPr>
        <w:t>5.4 Калибровка прибора</w:t>
      </w:r>
    </w:p>
    <w:p w:rsidR="00D8495D" w:rsidRDefault="00861629" w:rsidP="00D8495D">
      <w:pPr>
        <w:widowControl/>
        <w:ind w:firstLine="567"/>
        <w:rPr>
          <w:rFonts w:eastAsiaTheme="minorEastAsia"/>
          <w:b/>
          <w:bCs/>
          <w:color w:val="000000"/>
          <w:sz w:val="24"/>
          <w:szCs w:val="24"/>
        </w:rPr>
      </w:pPr>
      <w:r w:rsidRPr="008356A8">
        <w:rPr>
          <w:rFonts w:eastAsiaTheme="minorEastAsia"/>
          <w:bCs/>
          <w:color w:val="000000"/>
          <w:sz w:val="24"/>
          <w:szCs w:val="24"/>
        </w:rPr>
        <w:t>Калибровка прибора</w:t>
      </w:r>
      <w:r w:rsidRPr="00861629">
        <w:rPr>
          <w:rFonts w:eastAsiaTheme="minorEastAsia"/>
          <w:bCs/>
          <w:color w:val="000000"/>
          <w:sz w:val="24"/>
          <w:szCs w:val="24"/>
        </w:rPr>
        <w:t xml:space="preserve"> производится путем сравнения температуры в трубке дилатометра в каждом отверстии с температурой, указанной устройством измерения темпера</w:t>
      </w:r>
      <w:r>
        <w:rPr>
          <w:rFonts w:eastAsiaTheme="minorEastAsia"/>
          <w:bCs/>
          <w:color w:val="000000"/>
          <w:sz w:val="24"/>
          <w:szCs w:val="24"/>
        </w:rPr>
        <w:t xml:space="preserve">туры в его </w:t>
      </w:r>
      <w:r>
        <w:rPr>
          <w:rFonts w:eastAsiaTheme="minorEastAsia"/>
          <w:bCs/>
          <w:color w:val="000000"/>
          <w:sz w:val="24"/>
          <w:szCs w:val="24"/>
          <w:lang w:val="kk-KZ"/>
        </w:rPr>
        <w:t>стандартном</w:t>
      </w:r>
      <w:r>
        <w:rPr>
          <w:rFonts w:eastAsiaTheme="minorEastAsia"/>
          <w:bCs/>
          <w:color w:val="000000"/>
          <w:sz w:val="24"/>
          <w:szCs w:val="24"/>
        </w:rPr>
        <w:t xml:space="preserve"> положении</w:t>
      </w:r>
      <w:r w:rsidR="00D8495D" w:rsidRPr="00D8495D">
        <w:rPr>
          <w:rFonts w:eastAsiaTheme="minorEastAsia"/>
          <w:bCs/>
          <w:color w:val="000000"/>
          <w:sz w:val="24"/>
          <w:szCs w:val="24"/>
        </w:rPr>
        <w:t>. Калибровку проводят на требуемую скорость нагревания при помощи термопары (диаметр проволоки приблизительно равен 0,6 мм); которая касается стенки трубки на высоте 30 мм от дна трубки. В процессе испытания корректируют показания температур по разности, получаемой во время калибровки.</w:t>
      </w:r>
    </w:p>
    <w:p w:rsidR="00D8495D" w:rsidRDefault="00D8495D" w:rsidP="004F7F28">
      <w:pPr>
        <w:widowControl/>
        <w:ind w:firstLine="567"/>
        <w:rPr>
          <w:rFonts w:eastAsiaTheme="minorEastAsia"/>
          <w:b/>
          <w:bCs/>
          <w:color w:val="000000"/>
          <w:sz w:val="24"/>
          <w:szCs w:val="24"/>
        </w:rPr>
      </w:pPr>
    </w:p>
    <w:p w:rsidR="00D8495D" w:rsidRPr="00D8495D" w:rsidRDefault="00D8495D" w:rsidP="00D8495D">
      <w:pPr>
        <w:widowControl/>
        <w:ind w:firstLine="567"/>
        <w:rPr>
          <w:rFonts w:eastAsiaTheme="minorEastAsia"/>
          <w:b/>
          <w:bCs/>
          <w:color w:val="000000"/>
          <w:sz w:val="24"/>
          <w:szCs w:val="24"/>
        </w:rPr>
      </w:pPr>
      <w:r w:rsidRPr="00D8495D">
        <w:rPr>
          <w:rFonts w:eastAsiaTheme="minorEastAsia"/>
          <w:b/>
          <w:bCs/>
          <w:color w:val="000000"/>
          <w:sz w:val="24"/>
          <w:szCs w:val="24"/>
        </w:rPr>
        <w:t>5.5 Контроль</w:t>
      </w:r>
    </w:p>
    <w:p w:rsidR="00D8495D" w:rsidRPr="00D8495D" w:rsidRDefault="00D8495D" w:rsidP="00D8495D">
      <w:pPr>
        <w:widowControl/>
        <w:ind w:firstLine="567"/>
        <w:rPr>
          <w:rFonts w:eastAsiaTheme="minorEastAsia"/>
          <w:bCs/>
          <w:color w:val="000000"/>
          <w:sz w:val="24"/>
          <w:szCs w:val="24"/>
        </w:rPr>
      </w:pPr>
    </w:p>
    <w:p w:rsidR="00D8495D" w:rsidRPr="00D8495D" w:rsidRDefault="00D8495D" w:rsidP="00D8495D">
      <w:pPr>
        <w:widowControl/>
        <w:ind w:firstLine="567"/>
        <w:rPr>
          <w:rFonts w:eastAsiaTheme="minorEastAsia"/>
          <w:b/>
          <w:bCs/>
          <w:color w:val="000000"/>
          <w:sz w:val="24"/>
          <w:szCs w:val="24"/>
        </w:rPr>
      </w:pPr>
      <w:r w:rsidRPr="00D8495D">
        <w:rPr>
          <w:rFonts w:eastAsiaTheme="minorEastAsia"/>
          <w:b/>
          <w:bCs/>
          <w:color w:val="000000"/>
          <w:sz w:val="24"/>
          <w:szCs w:val="24"/>
        </w:rPr>
        <w:t xml:space="preserve">5.5.1 </w:t>
      </w:r>
      <w:proofErr w:type="spellStart"/>
      <w:r w:rsidRPr="00D8495D">
        <w:rPr>
          <w:rFonts w:eastAsiaTheme="minorEastAsia"/>
          <w:b/>
          <w:bCs/>
          <w:color w:val="000000"/>
          <w:sz w:val="24"/>
          <w:szCs w:val="24"/>
        </w:rPr>
        <w:t>Диламометр</w:t>
      </w:r>
      <w:proofErr w:type="spellEnd"/>
    </w:p>
    <w:p w:rsidR="00D8495D" w:rsidRPr="00D8495D" w:rsidRDefault="00D8495D" w:rsidP="00D8495D">
      <w:pPr>
        <w:widowControl/>
        <w:ind w:firstLine="567"/>
        <w:rPr>
          <w:rFonts w:eastAsiaTheme="minorEastAsia"/>
          <w:bCs/>
          <w:color w:val="000000"/>
          <w:sz w:val="24"/>
          <w:szCs w:val="24"/>
        </w:rPr>
      </w:pPr>
      <w:r w:rsidRPr="00D8495D">
        <w:rPr>
          <w:rFonts w:eastAsiaTheme="minorEastAsia"/>
          <w:bCs/>
          <w:color w:val="000000"/>
          <w:sz w:val="24"/>
          <w:szCs w:val="24"/>
        </w:rPr>
        <w:t xml:space="preserve">Для контроля износа трубки и поршня после 100 определений, проведенных в одной трубке, сравнить результаты последующих четырех определений в этой трубке с </w:t>
      </w:r>
      <w:proofErr w:type="gramStart"/>
      <w:r w:rsidRPr="00D8495D">
        <w:rPr>
          <w:rFonts w:eastAsiaTheme="minorEastAsia"/>
          <w:bCs/>
          <w:color w:val="000000"/>
          <w:sz w:val="24"/>
          <w:szCs w:val="24"/>
        </w:rPr>
        <w:t>полученными</w:t>
      </w:r>
      <w:proofErr w:type="gramEnd"/>
      <w:r w:rsidRPr="00D8495D">
        <w:rPr>
          <w:rFonts w:eastAsiaTheme="minorEastAsia"/>
          <w:bCs/>
          <w:color w:val="000000"/>
          <w:sz w:val="24"/>
          <w:szCs w:val="24"/>
        </w:rPr>
        <w:t xml:space="preserve"> в новой трубке. Для этой цели провести испытание четырех проб углей.</w:t>
      </w:r>
    </w:p>
    <w:p w:rsidR="00D8495D" w:rsidRPr="00D8495D" w:rsidRDefault="00D8495D" w:rsidP="00D8495D">
      <w:pPr>
        <w:widowControl/>
        <w:ind w:firstLine="567"/>
        <w:rPr>
          <w:rFonts w:eastAsiaTheme="minorEastAsia"/>
          <w:bCs/>
          <w:color w:val="000000"/>
          <w:sz w:val="24"/>
          <w:szCs w:val="24"/>
        </w:rPr>
      </w:pPr>
      <w:r w:rsidRPr="00D8495D">
        <w:rPr>
          <w:rFonts w:eastAsiaTheme="minorEastAsia"/>
          <w:bCs/>
          <w:color w:val="000000"/>
          <w:sz w:val="24"/>
          <w:szCs w:val="24"/>
        </w:rPr>
        <w:t>Износ следует определить, как отношение разности показателей расширения (дилатации) в процентах, полученного в старой и новой трубках, к «относительной длине» угольного стержня в новой трубке. Относительную длину выражать как отношение длины угольного стержня в конце опыта в новой трубке к его первоначальной длине.</w:t>
      </w:r>
    </w:p>
    <w:p w:rsidR="00D8495D" w:rsidRPr="00D8495D" w:rsidRDefault="00D8495D" w:rsidP="00D8495D">
      <w:pPr>
        <w:widowControl/>
        <w:ind w:firstLine="567"/>
        <w:rPr>
          <w:rFonts w:eastAsiaTheme="minorEastAsia"/>
          <w:bCs/>
          <w:color w:val="000000"/>
          <w:sz w:val="24"/>
          <w:szCs w:val="24"/>
        </w:rPr>
      </w:pPr>
      <w:r w:rsidRPr="00D8495D">
        <w:rPr>
          <w:rFonts w:eastAsiaTheme="minorEastAsia"/>
          <w:bCs/>
          <w:color w:val="000000"/>
          <w:sz w:val="24"/>
          <w:szCs w:val="24"/>
        </w:rPr>
        <w:t>Значения, полученные таким образом на четырех пробах угля, усреднить. Если полученное среднее значение более 3,5</w:t>
      </w:r>
      <w:r>
        <w:rPr>
          <w:rFonts w:eastAsiaTheme="minorEastAsia"/>
          <w:bCs/>
          <w:color w:val="000000"/>
          <w:sz w:val="24"/>
          <w:szCs w:val="24"/>
        </w:rPr>
        <w:t xml:space="preserve"> </w:t>
      </w:r>
      <w:r w:rsidRPr="00D8495D">
        <w:rPr>
          <w:rFonts w:eastAsiaTheme="minorEastAsia"/>
          <w:bCs/>
          <w:color w:val="000000"/>
          <w:sz w:val="24"/>
          <w:szCs w:val="24"/>
        </w:rPr>
        <w:t>%, независимо от знака ста</w:t>
      </w:r>
      <w:r>
        <w:rPr>
          <w:rFonts w:eastAsiaTheme="minorEastAsia"/>
          <w:bCs/>
          <w:color w:val="000000"/>
          <w:sz w:val="24"/>
          <w:szCs w:val="24"/>
        </w:rPr>
        <w:t>рую трубку отбраковать                               (см. п</w:t>
      </w:r>
      <w:r w:rsidRPr="00D8495D">
        <w:rPr>
          <w:rFonts w:eastAsiaTheme="minorEastAsia"/>
          <w:bCs/>
          <w:color w:val="000000"/>
          <w:sz w:val="24"/>
          <w:szCs w:val="24"/>
        </w:rPr>
        <w:t xml:space="preserve">риложение B). Если </w:t>
      </w:r>
      <w:r w:rsidR="00861629" w:rsidRPr="008356A8">
        <w:rPr>
          <w:rFonts w:eastAsiaTheme="minorEastAsia"/>
          <w:bCs/>
          <w:color w:val="000000"/>
          <w:sz w:val="24"/>
          <w:szCs w:val="24"/>
          <w:lang w:val="kk-KZ"/>
        </w:rPr>
        <w:t>значение</w:t>
      </w:r>
      <w:r w:rsidRPr="00D8495D">
        <w:rPr>
          <w:rFonts w:eastAsiaTheme="minorEastAsia"/>
          <w:bCs/>
          <w:color w:val="000000"/>
          <w:sz w:val="24"/>
          <w:szCs w:val="24"/>
        </w:rPr>
        <w:t xml:space="preserve"> не превышает 3,5</w:t>
      </w:r>
      <w:r>
        <w:rPr>
          <w:rFonts w:eastAsiaTheme="minorEastAsia"/>
          <w:bCs/>
          <w:color w:val="000000"/>
          <w:sz w:val="24"/>
          <w:szCs w:val="24"/>
        </w:rPr>
        <w:t xml:space="preserve"> </w:t>
      </w:r>
      <w:r w:rsidRPr="00D8495D">
        <w:rPr>
          <w:rFonts w:eastAsiaTheme="minorEastAsia"/>
          <w:bCs/>
          <w:color w:val="000000"/>
          <w:sz w:val="24"/>
          <w:szCs w:val="24"/>
        </w:rPr>
        <w:t>%, старую трубку можно использовать еще при проведении 25 определений</w:t>
      </w:r>
      <w:r>
        <w:rPr>
          <w:rFonts w:eastAsiaTheme="minorEastAsia"/>
          <w:bCs/>
          <w:color w:val="000000"/>
          <w:sz w:val="24"/>
          <w:szCs w:val="24"/>
        </w:rPr>
        <w:t>.</w:t>
      </w:r>
    </w:p>
    <w:p w:rsidR="00D8495D" w:rsidRPr="00D8495D" w:rsidRDefault="00D8495D" w:rsidP="00D8495D">
      <w:pPr>
        <w:widowControl/>
        <w:ind w:firstLine="567"/>
        <w:rPr>
          <w:rFonts w:eastAsiaTheme="minorEastAsia"/>
          <w:b/>
          <w:bCs/>
          <w:color w:val="000000"/>
          <w:sz w:val="24"/>
          <w:szCs w:val="24"/>
        </w:rPr>
      </w:pPr>
      <w:r w:rsidRPr="00D8495D">
        <w:rPr>
          <w:rFonts w:eastAsiaTheme="minorEastAsia"/>
          <w:b/>
          <w:bCs/>
          <w:color w:val="000000"/>
          <w:sz w:val="24"/>
          <w:szCs w:val="24"/>
        </w:rPr>
        <w:t>5.5.2 Форма</w:t>
      </w:r>
    </w:p>
    <w:p w:rsidR="00D8495D" w:rsidRPr="00D8495D" w:rsidRDefault="00D8495D" w:rsidP="00D8495D">
      <w:pPr>
        <w:widowControl/>
        <w:ind w:firstLine="567"/>
        <w:rPr>
          <w:rFonts w:eastAsiaTheme="minorEastAsia"/>
          <w:bCs/>
          <w:color w:val="000000"/>
          <w:sz w:val="24"/>
          <w:szCs w:val="24"/>
        </w:rPr>
      </w:pPr>
      <w:r w:rsidRPr="00D8495D">
        <w:rPr>
          <w:rFonts w:eastAsiaTheme="minorEastAsia"/>
          <w:bCs/>
          <w:color w:val="000000"/>
          <w:sz w:val="24"/>
          <w:szCs w:val="24"/>
        </w:rPr>
        <w:t>Необходимо периодически проверять износ трамбовочной формы с помощью манометра, который также можно использовать для проверки новых форм. Износ формы периодически контролируют калибром:</w:t>
      </w:r>
    </w:p>
    <w:p w:rsidR="00D8495D" w:rsidRPr="00D8495D" w:rsidRDefault="00D8495D" w:rsidP="00D8495D">
      <w:pPr>
        <w:widowControl/>
        <w:ind w:firstLine="567"/>
        <w:rPr>
          <w:rFonts w:eastAsiaTheme="minorEastAsia"/>
          <w:bCs/>
          <w:color w:val="000000"/>
          <w:sz w:val="24"/>
          <w:szCs w:val="24"/>
        </w:rPr>
      </w:pPr>
      <w:r w:rsidRPr="00D8495D">
        <w:rPr>
          <w:rFonts w:eastAsiaTheme="minorEastAsia"/>
          <w:bCs/>
          <w:color w:val="000000"/>
          <w:sz w:val="24"/>
          <w:szCs w:val="24"/>
        </w:rPr>
        <w:t>a) на нем будут видны два штриха, форма слишком мала и ее следует расширить;</w:t>
      </w:r>
    </w:p>
    <w:p w:rsidR="00D8495D" w:rsidRPr="00D8495D" w:rsidRDefault="00D8495D" w:rsidP="00D8495D">
      <w:pPr>
        <w:widowControl/>
        <w:ind w:firstLine="567"/>
        <w:rPr>
          <w:rFonts w:eastAsiaTheme="minorEastAsia"/>
          <w:bCs/>
          <w:color w:val="000000"/>
          <w:sz w:val="24"/>
          <w:szCs w:val="24"/>
        </w:rPr>
      </w:pPr>
      <w:r w:rsidRPr="00D8495D">
        <w:rPr>
          <w:rFonts w:eastAsiaTheme="minorEastAsia"/>
          <w:bCs/>
          <w:color w:val="000000"/>
          <w:sz w:val="24"/>
          <w:szCs w:val="24"/>
        </w:rPr>
        <w:t xml:space="preserve">b) будет виден один штрих </w:t>
      </w:r>
      <w:r>
        <w:rPr>
          <w:rFonts w:eastAsiaTheme="minorEastAsia"/>
          <w:bCs/>
          <w:color w:val="000000"/>
          <w:sz w:val="24"/>
          <w:szCs w:val="24"/>
        </w:rPr>
        <w:t>–</w:t>
      </w:r>
      <w:r w:rsidRPr="00D8495D">
        <w:rPr>
          <w:rFonts w:eastAsiaTheme="minorEastAsia"/>
          <w:bCs/>
          <w:color w:val="000000"/>
          <w:sz w:val="24"/>
          <w:szCs w:val="24"/>
        </w:rPr>
        <w:t xml:space="preserve"> форма удовлетворительная;</w:t>
      </w:r>
    </w:p>
    <w:p w:rsidR="00D8495D" w:rsidRPr="00D8495D" w:rsidRDefault="00D8495D" w:rsidP="00D8495D">
      <w:pPr>
        <w:widowControl/>
        <w:ind w:firstLine="567"/>
        <w:rPr>
          <w:rFonts w:eastAsiaTheme="minorEastAsia"/>
          <w:bCs/>
          <w:color w:val="000000"/>
          <w:sz w:val="24"/>
          <w:szCs w:val="24"/>
        </w:rPr>
      </w:pPr>
      <w:r w:rsidRPr="00D8495D">
        <w:rPr>
          <w:rFonts w:eastAsiaTheme="minorEastAsia"/>
          <w:bCs/>
          <w:color w:val="000000"/>
          <w:sz w:val="24"/>
          <w:szCs w:val="24"/>
        </w:rPr>
        <w:t xml:space="preserve">c) не будет видно штрихов </w:t>
      </w:r>
      <w:r>
        <w:rPr>
          <w:rFonts w:eastAsiaTheme="minorEastAsia"/>
          <w:bCs/>
          <w:color w:val="000000"/>
          <w:sz w:val="24"/>
          <w:szCs w:val="24"/>
        </w:rPr>
        <w:t>–</w:t>
      </w:r>
      <w:r w:rsidRPr="00D8495D">
        <w:rPr>
          <w:rFonts w:eastAsiaTheme="minorEastAsia"/>
          <w:bCs/>
          <w:color w:val="000000"/>
          <w:sz w:val="24"/>
          <w:szCs w:val="24"/>
        </w:rPr>
        <w:t xml:space="preserve"> форма износилась, ее следует заменить новой.</w:t>
      </w:r>
    </w:p>
    <w:p w:rsidR="00267A5B" w:rsidRDefault="00267A5B" w:rsidP="004F7F28">
      <w:pPr>
        <w:widowControl/>
        <w:ind w:firstLine="567"/>
        <w:rPr>
          <w:rFonts w:eastAsiaTheme="minorEastAsia"/>
          <w:b/>
          <w:bCs/>
          <w:color w:val="000000"/>
          <w:sz w:val="24"/>
          <w:szCs w:val="24"/>
          <w:lang w:val="kk-KZ"/>
        </w:rPr>
      </w:pPr>
      <w:r w:rsidRPr="00AE3D75">
        <w:rPr>
          <w:rFonts w:eastAsiaTheme="minorEastAsia"/>
          <w:b/>
          <w:bCs/>
          <w:color w:val="000000"/>
          <w:sz w:val="24"/>
          <w:szCs w:val="24"/>
        </w:rPr>
        <w:lastRenderedPageBreak/>
        <w:t xml:space="preserve">6 </w:t>
      </w:r>
      <w:r w:rsidR="00D8495D" w:rsidRPr="00D8495D">
        <w:rPr>
          <w:rFonts w:eastAsiaTheme="minorEastAsia"/>
          <w:b/>
          <w:bCs/>
          <w:color w:val="000000"/>
          <w:sz w:val="24"/>
          <w:szCs w:val="24"/>
        </w:rPr>
        <w:t>Отбор и подготовка пробы</w:t>
      </w:r>
    </w:p>
    <w:p w:rsidR="00E352E9" w:rsidRPr="00E352E9" w:rsidRDefault="00E352E9" w:rsidP="004F7F28">
      <w:pPr>
        <w:widowControl/>
        <w:ind w:firstLine="567"/>
        <w:rPr>
          <w:rFonts w:eastAsiaTheme="minorEastAsia"/>
          <w:b/>
          <w:bCs/>
          <w:color w:val="000000"/>
          <w:sz w:val="24"/>
          <w:szCs w:val="24"/>
          <w:lang w:val="kk-KZ"/>
        </w:rPr>
      </w:pPr>
    </w:p>
    <w:p w:rsidR="00861629" w:rsidRDefault="00861629" w:rsidP="00D8495D">
      <w:pPr>
        <w:widowControl/>
        <w:ind w:firstLine="567"/>
        <w:rPr>
          <w:rFonts w:eastAsiaTheme="minorEastAsia"/>
          <w:bCs/>
          <w:color w:val="000000"/>
          <w:sz w:val="24"/>
          <w:szCs w:val="24"/>
          <w:lang w:val="kk-KZ" w:eastAsia="en-US"/>
        </w:rPr>
      </w:pPr>
      <w:r w:rsidRPr="008356A8">
        <w:rPr>
          <w:rFonts w:eastAsiaTheme="minorEastAsia"/>
          <w:bCs/>
          <w:color w:val="000000"/>
          <w:sz w:val="24"/>
          <w:szCs w:val="24"/>
          <w:lang w:val="kk-KZ" w:eastAsia="en-US"/>
        </w:rPr>
        <w:t>Поскольку некоторые виды каменного угля очень подвержены окислению, необходимо свести к минимуму контакт с воздухом после уменьшения валовой пробы.</w:t>
      </w:r>
    </w:p>
    <w:p w:rsidR="00D8495D" w:rsidRPr="00D8495D" w:rsidRDefault="00D8495D" w:rsidP="00D8495D">
      <w:pPr>
        <w:widowControl/>
        <w:ind w:firstLine="567"/>
        <w:rPr>
          <w:rFonts w:eastAsiaTheme="minorEastAsia"/>
          <w:bCs/>
          <w:color w:val="000000"/>
          <w:sz w:val="24"/>
          <w:szCs w:val="24"/>
          <w:lang w:val="kk-KZ" w:eastAsia="en-US"/>
        </w:rPr>
      </w:pPr>
      <w:r w:rsidRPr="00D8495D">
        <w:rPr>
          <w:rFonts w:eastAsiaTheme="minorEastAsia"/>
          <w:bCs/>
          <w:color w:val="000000"/>
          <w:sz w:val="24"/>
          <w:szCs w:val="24"/>
          <w:lang w:val="kk-KZ" w:eastAsia="en-US"/>
        </w:rPr>
        <w:t>Поэтому пробы для испытания после сокращения хранят в атмосфере азота, не содержащего кислород.</w:t>
      </w:r>
    </w:p>
    <w:p w:rsidR="00D8495D" w:rsidRPr="00D8495D" w:rsidRDefault="00D8495D" w:rsidP="00D8495D">
      <w:pPr>
        <w:widowControl/>
        <w:ind w:firstLine="567"/>
        <w:rPr>
          <w:rFonts w:eastAsiaTheme="minorEastAsia"/>
          <w:bCs/>
          <w:color w:val="000000"/>
          <w:sz w:val="24"/>
          <w:szCs w:val="24"/>
          <w:lang w:val="kk-KZ" w:eastAsia="en-US"/>
        </w:rPr>
      </w:pPr>
      <w:r w:rsidRPr="00D8495D">
        <w:rPr>
          <w:rFonts w:eastAsiaTheme="minorEastAsia"/>
          <w:bCs/>
          <w:color w:val="000000"/>
          <w:sz w:val="24"/>
          <w:szCs w:val="24"/>
          <w:lang w:val="kk-KZ" w:eastAsia="en-US"/>
        </w:rPr>
        <w:t xml:space="preserve">Необходимо следить за тем, чтобы отобранная проба была представительной, а именно </w:t>
      </w:r>
      <w:r w:rsidR="00861629" w:rsidRPr="008356A8">
        <w:rPr>
          <w:rFonts w:eastAsiaTheme="minorEastAsia"/>
          <w:bCs/>
          <w:color w:val="000000"/>
          <w:sz w:val="24"/>
          <w:szCs w:val="24"/>
          <w:lang w:val="kk-KZ" w:eastAsia="en-US"/>
        </w:rPr>
        <w:t>подготовлен и разделен</w:t>
      </w:r>
      <w:r w:rsidRPr="00D8495D">
        <w:rPr>
          <w:rFonts w:eastAsiaTheme="minorEastAsia"/>
          <w:bCs/>
          <w:color w:val="000000"/>
          <w:sz w:val="24"/>
          <w:szCs w:val="24"/>
          <w:lang w:val="kk-KZ" w:eastAsia="en-US"/>
        </w:rPr>
        <w:t xml:space="preserve"> в соответствии с ISO 13909-4.</w:t>
      </w:r>
    </w:p>
    <w:p w:rsidR="002563FB" w:rsidRDefault="00D8495D" w:rsidP="00D8495D">
      <w:pPr>
        <w:widowControl/>
        <w:ind w:firstLine="567"/>
        <w:rPr>
          <w:rFonts w:eastAsiaTheme="minorEastAsia"/>
          <w:bCs/>
          <w:color w:val="000000"/>
          <w:sz w:val="24"/>
          <w:szCs w:val="24"/>
          <w:lang w:val="kk-KZ" w:eastAsia="en-US"/>
        </w:rPr>
      </w:pPr>
      <w:r w:rsidRPr="00D8495D">
        <w:rPr>
          <w:rFonts w:eastAsiaTheme="minorEastAsia"/>
          <w:bCs/>
          <w:color w:val="000000"/>
          <w:sz w:val="24"/>
          <w:szCs w:val="24"/>
          <w:lang w:val="kk-KZ" w:eastAsia="en-US"/>
        </w:rPr>
        <w:t xml:space="preserve">Подходящее соотношение между массой испытуемой пробы и максимальным </w:t>
      </w:r>
      <w:r>
        <w:rPr>
          <w:rFonts w:eastAsiaTheme="minorEastAsia"/>
          <w:bCs/>
          <w:color w:val="000000"/>
          <w:sz w:val="24"/>
          <w:szCs w:val="24"/>
          <w:lang w:val="kk-KZ" w:eastAsia="en-US"/>
        </w:rPr>
        <w:t>размером частиц представлено в т</w:t>
      </w:r>
      <w:r w:rsidRPr="00D8495D">
        <w:rPr>
          <w:rFonts w:eastAsiaTheme="minorEastAsia"/>
          <w:bCs/>
          <w:color w:val="000000"/>
          <w:sz w:val="24"/>
          <w:szCs w:val="24"/>
          <w:lang w:val="kk-KZ" w:eastAsia="en-US"/>
        </w:rPr>
        <w:t>аблице 1</w:t>
      </w:r>
      <w:r>
        <w:rPr>
          <w:rFonts w:eastAsiaTheme="minorEastAsia"/>
          <w:bCs/>
          <w:color w:val="000000"/>
          <w:sz w:val="24"/>
          <w:szCs w:val="24"/>
          <w:lang w:val="kk-KZ" w:eastAsia="en-US"/>
        </w:rPr>
        <w:t>. Данные этой таблицы взяты из т</w:t>
      </w:r>
      <w:r w:rsidRPr="00D8495D">
        <w:rPr>
          <w:rFonts w:eastAsiaTheme="minorEastAsia"/>
          <w:bCs/>
          <w:color w:val="000000"/>
          <w:sz w:val="24"/>
          <w:szCs w:val="24"/>
          <w:lang w:val="kk-KZ" w:eastAsia="en-US"/>
        </w:rPr>
        <w:t>аблицы 3 в ISO 18283:</w:t>
      </w:r>
    </w:p>
    <w:p w:rsidR="00D8495D" w:rsidRDefault="00D8495D" w:rsidP="00D8495D">
      <w:pPr>
        <w:widowControl/>
        <w:ind w:firstLine="567"/>
        <w:rPr>
          <w:rFonts w:eastAsiaTheme="minorEastAsia"/>
          <w:bCs/>
          <w:color w:val="000000"/>
          <w:sz w:val="24"/>
          <w:szCs w:val="24"/>
          <w:lang w:val="kk-KZ" w:eastAsia="en-US"/>
        </w:rPr>
      </w:pPr>
    </w:p>
    <w:p w:rsidR="00D8495D" w:rsidRDefault="00D8495D" w:rsidP="00D8495D">
      <w:pPr>
        <w:widowControl/>
        <w:ind w:firstLine="0"/>
        <w:jc w:val="center"/>
        <w:rPr>
          <w:rFonts w:eastAsiaTheme="minorEastAsia"/>
          <w:b/>
          <w:bCs/>
          <w:color w:val="000000"/>
          <w:sz w:val="24"/>
          <w:szCs w:val="24"/>
          <w:lang w:val="kk-KZ" w:eastAsia="en-US"/>
        </w:rPr>
      </w:pPr>
      <w:r>
        <w:rPr>
          <w:rFonts w:eastAsiaTheme="minorEastAsia"/>
          <w:b/>
          <w:bCs/>
          <w:color w:val="000000"/>
          <w:sz w:val="24"/>
          <w:szCs w:val="24"/>
          <w:lang w:val="kk-KZ" w:eastAsia="en-US"/>
        </w:rPr>
        <w:t>Таблица 1 –</w:t>
      </w:r>
      <w:r w:rsidRPr="00D8495D">
        <w:rPr>
          <w:rFonts w:eastAsiaTheme="minorEastAsia"/>
          <w:b/>
          <w:bCs/>
          <w:color w:val="000000"/>
          <w:sz w:val="24"/>
          <w:szCs w:val="24"/>
          <w:lang w:val="kk-KZ" w:eastAsia="en-US"/>
        </w:rPr>
        <w:t xml:space="preserve"> Соотношение между массой испытуемой пробы и максимальным размером частиц</w:t>
      </w:r>
    </w:p>
    <w:tbl>
      <w:tblPr>
        <w:tblW w:w="0" w:type="auto"/>
        <w:jc w:val="center"/>
        <w:tblInd w:w="-2118" w:type="dxa"/>
        <w:tblLayout w:type="fixed"/>
        <w:tblCellMar>
          <w:left w:w="40" w:type="dxa"/>
          <w:right w:w="40" w:type="dxa"/>
        </w:tblCellMar>
        <w:tblLook w:val="0000" w:firstRow="0" w:lastRow="0" w:firstColumn="0" w:lastColumn="0" w:noHBand="0" w:noVBand="0"/>
      </w:tblPr>
      <w:tblGrid>
        <w:gridCol w:w="4419"/>
        <w:gridCol w:w="5268"/>
      </w:tblGrid>
      <w:tr w:rsidR="00D8495D" w:rsidRPr="00D8495D" w:rsidTr="00CB4352">
        <w:trPr>
          <w:trHeight w:val="648"/>
          <w:jc w:val="center"/>
        </w:trPr>
        <w:tc>
          <w:tcPr>
            <w:tcW w:w="4419" w:type="dxa"/>
            <w:tcBorders>
              <w:top w:val="single" w:sz="6" w:space="0" w:color="auto"/>
              <w:left w:val="single" w:sz="6" w:space="0" w:color="auto"/>
              <w:bottom w:val="double" w:sz="4" w:space="0" w:color="auto"/>
              <w:right w:val="single" w:sz="6" w:space="0" w:color="auto"/>
            </w:tcBorders>
          </w:tcPr>
          <w:p w:rsidR="00D8495D" w:rsidRPr="00D8495D" w:rsidRDefault="00D8495D" w:rsidP="00D8495D">
            <w:pPr>
              <w:widowControl/>
              <w:ind w:firstLine="142"/>
              <w:jc w:val="center"/>
              <w:rPr>
                <w:rFonts w:eastAsiaTheme="minorEastAsia"/>
                <w:b/>
                <w:bCs/>
                <w:color w:val="000000"/>
                <w:sz w:val="24"/>
                <w:szCs w:val="24"/>
                <w:lang w:eastAsia="en-US"/>
              </w:rPr>
            </w:pPr>
            <w:r w:rsidRPr="00D8495D">
              <w:rPr>
                <w:rFonts w:eastAsiaTheme="minorEastAsia"/>
                <w:b/>
                <w:bCs/>
                <w:color w:val="000000"/>
                <w:sz w:val="24"/>
                <w:szCs w:val="24"/>
                <w:lang w:eastAsia="en-US"/>
              </w:rPr>
              <w:t>Максимальный размер частиц</w:t>
            </w:r>
            <w:r w:rsidR="00CB4352">
              <w:rPr>
                <w:rFonts w:eastAsiaTheme="minorEastAsia"/>
                <w:b/>
                <w:bCs/>
                <w:color w:val="000000"/>
                <w:sz w:val="24"/>
                <w:szCs w:val="24"/>
                <w:lang w:eastAsia="en-US"/>
              </w:rPr>
              <w:t>,</w:t>
            </w:r>
          </w:p>
          <w:p w:rsidR="00D8495D" w:rsidRPr="00D8495D" w:rsidRDefault="00D8495D" w:rsidP="00D8495D">
            <w:pPr>
              <w:widowControl/>
              <w:ind w:firstLine="142"/>
              <w:jc w:val="center"/>
              <w:rPr>
                <w:rFonts w:eastAsiaTheme="minorEastAsia"/>
                <w:b/>
                <w:bCs/>
                <w:color w:val="000000"/>
                <w:sz w:val="24"/>
                <w:szCs w:val="24"/>
                <w:lang w:eastAsia="en-US"/>
              </w:rPr>
            </w:pPr>
            <w:r w:rsidRPr="00D8495D">
              <w:rPr>
                <w:rFonts w:eastAsiaTheme="minorEastAsia"/>
                <w:b/>
                <w:bCs/>
                <w:color w:val="000000"/>
                <w:sz w:val="24"/>
                <w:szCs w:val="24"/>
                <w:lang w:eastAsia="en-US"/>
              </w:rPr>
              <w:t>мм</w:t>
            </w:r>
          </w:p>
        </w:tc>
        <w:tc>
          <w:tcPr>
            <w:tcW w:w="5268" w:type="dxa"/>
            <w:tcBorders>
              <w:top w:val="single" w:sz="6" w:space="0" w:color="auto"/>
              <w:left w:val="single" w:sz="6" w:space="0" w:color="auto"/>
              <w:bottom w:val="double" w:sz="4" w:space="0" w:color="auto"/>
              <w:right w:val="single" w:sz="6" w:space="0" w:color="auto"/>
            </w:tcBorders>
          </w:tcPr>
          <w:p w:rsidR="00D8495D" w:rsidRPr="00D8495D" w:rsidRDefault="00D8495D" w:rsidP="00D8495D">
            <w:pPr>
              <w:widowControl/>
              <w:ind w:firstLine="142"/>
              <w:jc w:val="center"/>
              <w:rPr>
                <w:rFonts w:eastAsiaTheme="minorEastAsia"/>
                <w:b/>
                <w:bCs/>
                <w:color w:val="000000"/>
                <w:sz w:val="24"/>
                <w:szCs w:val="24"/>
                <w:lang w:eastAsia="en-US"/>
              </w:rPr>
            </w:pPr>
            <w:r w:rsidRPr="00D8495D">
              <w:rPr>
                <w:rFonts w:eastAsiaTheme="minorEastAsia"/>
                <w:b/>
                <w:bCs/>
                <w:color w:val="000000"/>
                <w:sz w:val="24"/>
                <w:szCs w:val="24"/>
                <w:lang w:eastAsia="en-US"/>
              </w:rPr>
              <w:t>Минимальная масса пробы для испытания</w:t>
            </w:r>
            <w:r w:rsidR="00CB4352">
              <w:rPr>
                <w:rFonts w:eastAsiaTheme="minorEastAsia"/>
                <w:b/>
                <w:bCs/>
                <w:color w:val="000000"/>
                <w:sz w:val="24"/>
                <w:szCs w:val="24"/>
                <w:lang w:eastAsia="en-US"/>
              </w:rPr>
              <w:t>,</w:t>
            </w:r>
          </w:p>
          <w:p w:rsidR="00D8495D" w:rsidRPr="00D8495D" w:rsidRDefault="00D8495D" w:rsidP="00D8495D">
            <w:pPr>
              <w:widowControl/>
              <w:ind w:firstLine="142"/>
              <w:jc w:val="center"/>
              <w:rPr>
                <w:rFonts w:eastAsiaTheme="minorEastAsia"/>
                <w:b/>
                <w:bCs/>
                <w:color w:val="000000"/>
                <w:sz w:val="24"/>
                <w:szCs w:val="24"/>
                <w:lang w:eastAsia="en-US"/>
              </w:rPr>
            </w:pPr>
            <w:r w:rsidRPr="00D8495D">
              <w:rPr>
                <w:rFonts w:eastAsiaTheme="minorEastAsia"/>
                <w:b/>
                <w:bCs/>
                <w:color w:val="000000"/>
                <w:sz w:val="24"/>
                <w:szCs w:val="24"/>
                <w:lang w:eastAsia="en-US"/>
              </w:rPr>
              <w:t>г</w:t>
            </w:r>
          </w:p>
        </w:tc>
      </w:tr>
      <w:tr w:rsidR="00D8495D" w:rsidRPr="00D8495D" w:rsidTr="00CB4352">
        <w:trPr>
          <w:trHeight w:val="317"/>
          <w:jc w:val="center"/>
        </w:trPr>
        <w:tc>
          <w:tcPr>
            <w:tcW w:w="4419" w:type="dxa"/>
            <w:tcBorders>
              <w:top w:val="double" w:sz="4" w:space="0" w:color="auto"/>
              <w:left w:val="single" w:sz="6" w:space="0" w:color="auto"/>
              <w:bottom w:val="nil"/>
              <w:right w:val="single" w:sz="6" w:space="0" w:color="auto"/>
            </w:tcBorders>
          </w:tcPr>
          <w:p w:rsidR="00D8495D" w:rsidRPr="00CB4352" w:rsidRDefault="00D8495D" w:rsidP="00D8495D">
            <w:pPr>
              <w:widowControl/>
              <w:ind w:firstLine="142"/>
              <w:jc w:val="center"/>
              <w:rPr>
                <w:rFonts w:eastAsiaTheme="minorEastAsia"/>
                <w:bCs/>
                <w:color w:val="000000"/>
                <w:sz w:val="24"/>
                <w:szCs w:val="24"/>
                <w:lang w:val="en-US" w:eastAsia="en-US"/>
              </w:rPr>
            </w:pPr>
            <w:r w:rsidRPr="00CB4352">
              <w:rPr>
                <w:rFonts w:eastAsiaTheme="minorEastAsia"/>
                <w:bCs/>
                <w:color w:val="000000"/>
                <w:sz w:val="24"/>
                <w:szCs w:val="24"/>
                <w:lang w:val="en-US" w:eastAsia="en-US"/>
              </w:rPr>
              <w:t>5</w:t>
            </w:r>
          </w:p>
        </w:tc>
        <w:tc>
          <w:tcPr>
            <w:tcW w:w="5268" w:type="dxa"/>
            <w:tcBorders>
              <w:top w:val="double" w:sz="4" w:space="0" w:color="auto"/>
              <w:left w:val="single" w:sz="6" w:space="0" w:color="auto"/>
              <w:bottom w:val="nil"/>
              <w:right w:val="single" w:sz="6" w:space="0" w:color="auto"/>
            </w:tcBorders>
          </w:tcPr>
          <w:p w:rsidR="00D8495D" w:rsidRPr="00CB4352" w:rsidRDefault="00D8495D" w:rsidP="00D8495D">
            <w:pPr>
              <w:widowControl/>
              <w:ind w:firstLine="142"/>
              <w:jc w:val="center"/>
              <w:rPr>
                <w:rFonts w:eastAsiaTheme="minorEastAsia"/>
                <w:bCs/>
                <w:color w:val="000000"/>
                <w:sz w:val="24"/>
                <w:szCs w:val="24"/>
                <w:lang w:val="en-US" w:eastAsia="en-US"/>
              </w:rPr>
            </w:pPr>
            <w:r w:rsidRPr="00CB4352">
              <w:rPr>
                <w:rFonts w:eastAsiaTheme="minorEastAsia"/>
                <w:bCs/>
                <w:color w:val="000000"/>
                <w:sz w:val="24"/>
                <w:szCs w:val="24"/>
                <w:lang w:val="en-US" w:eastAsia="en-US"/>
              </w:rPr>
              <w:t>250</w:t>
            </w:r>
          </w:p>
        </w:tc>
      </w:tr>
      <w:tr w:rsidR="00D8495D" w:rsidRPr="00D8495D" w:rsidTr="00CB4352">
        <w:trPr>
          <w:trHeight w:val="336"/>
          <w:jc w:val="center"/>
        </w:trPr>
        <w:tc>
          <w:tcPr>
            <w:tcW w:w="4419" w:type="dxa"/>
            <w:tcBorders>
              <w:top w:val="nil"/>
              <w:left w:val="single" w:sz="6" w:space="0" w:color="auto"/>
              <w:bottom w:val="nil"/>
              <w:right w:val="single" w:sz="6" w:space="0" w:color="auto"/>
            </w:tcBorders>
          </w:tcPr>
          <w:p w:rsidR="00D8495D" w:rsidRPr="00CB4352" w:rsidRDefault="00D8495D" w:rsidP="00D8495D">
            <w:pPr>
              <w:widowControl/>
              <w:ind w:firstLine="142"/>
              <w:jc w:val="center"/>
              <w:rPr>
                <w:rFonts w:eastAsiaTheme="minorEastAsia"/>
                <w:bCs/>
                <w:color w:val="000000"/>
                <w:sz w:val="24"/>
                <w:szCs w:val="24"/>
                <w:lang w:val="en-US" w:eastAsia="en-US"/>
              </w:rPr>
            </w:pPr>
            <w:r w:rsidRPr="00CB4352">
              <w:rPr>
                <w:rFonts w:eastAsiaTheme="minorEastAsia"/>
                <w:bCs/>
                <w:color w:val="000000"/>
                <w:sz w:val="24"/>
                <w:szCs w:val="24"/>
                <w:lang w:val="en-US" w:eastAsia="en-US"/>
              </w:rPr>
              <w:t>4</w:t>
            </w:r>
          </w:p>
        </w:tc>
        <w:tc>
          <w:tcPr>
            <w:tcW w:w="5268" w:type="dxa"/>
            <w:tcBorders>
              <w:top w:val="nil"/>
              <w:left w:val="single" w:sz="6" w:space="0" w:color="auto"/>
              <w:bottom w:val="nil"/>
              <w:right w:val="single" w:sz="6" w:space="0" w:color="auto"/>
            </w:tcBorders>
          </w:tcPr>
          <w:p w:rsidR="00D8495D" w:rsidRPr="00CB4352" w:rsidRDefault="00D8495D" w:rsidP="00D8495D">
            <w:pPr>
              <w:widowControl/>
              <w:ind w:firstLine="142"/>
              <w:jc w:val="center"/>
              <w:rPr>
                <w:rFonts w:eastAsiaTheme="minorEastAsia"/>
                <w:bCs/>
                <w:color w:val="000000"/>
                <w:sz w:val="24"/>
                <w:szCs w:val="24"/>
                <w:lang w:val="en-US" w:eastAsia="en-US"/>
              </w:rPr>
            </w:pPr>
            <w:r w:rsidRPr="00CB4352">
              <w:rPr>
                <w:rFonts w:eastAsiaTheme="minorEastAsia"/>
                <w:bCs/>
                <w:color w:val="000000"/>
                <w:sz w:val="24"/>
                <w:szCs w:val="24"/>
                <w:lang w:val="en-US" w:eastAsia="en-US"/>
              </w:rPr>
              <w:t>1 500</w:t>
            </w:r>
          </w:p>
        </w:tc>
      </w:tr>
      <w:tr w:rsidR="00D8495D" w:rsidRPr="00D8495D" w:rsidTr="00CB4352">
        <w:trPr>
          <w:trHeight w:val="331"/>
          <w:jc w:val="center"/>
        </w:trPr>
        <w:tc>
          <w:tcPr>
            <w:tcW w:w="4419" w:type="dxa"/>
            <w:tcBorders>
              <w:top w:val="nil"/>
              <w:left w:val="single" w:sz="6" w:space="0" w:color="auto"/>
              <w:bottom w:val="nil"/>
              <w:right w:val="single" w:sz="6" w:space="0" w:color="auto"/>
            </w:tcBorders>
          </w:tcPr>
          <w:p w:rsidR="00D8495D" w:rsidRPr="00CB4352" w:rsidRDefault="00D8495D" w:rsidP="00D8495D">
            <w:pPr>
              <w:widowControl/>
              <w:ind w:firstLine="142"/>
              <w:jc w:val="center"/>
              <w:rPr>
                <w:rFonts w:eastAsiaTheme="minorEastAsia"/>
                <w:bCs/>
                <w:color w:val="000000"/>
                <w:sz w:val="24"/>
                <w:szCs w:val="24"/>
                <w:lang w:val="en-US" w:eastAsia="en-US"/>
              </w:rPr>
            </w:pPr>
            <w:r w:rsidRPr="00CB4352">
              <w:rPr>
                <w:rFonts w:eastAsiaTheme="minorEastAsia"/>
                <w:bCs/>
                <w:color w:val="000000"/>
                <w:sz w:val="24"/>
                <w:szCs w:val="24"/>
                <w:lang w:val="en-US" w:eastAsia="en-US"/>
              </w:rPr>
              <w:t>3</w:t>
            </w:r>
          </w:p>
        </w:tc>
        <w:tc>
          <w:tcPr>
            <w:tcW w:w="5268" w:type="dxa"/>
            <w:tcBorders>
              <w:top w:val="nil"/>
              <w:left w:val="single" w:sz="6" w:space="0" w:color="auto"/>
              <w:bottom w:val="nil"/>
              <w:right w:val="single" w:sz="6" w:space="0" w:color="auto"/>
            </w:tcBorders>
          </w:tcPr>
          <w:p w:rsidR="00D8495D" w:rsidRPr="00CB4352" w:rsidRDefault="00D8495D" w:rsidP="00D8495D">
            <w:pPr>
              <w:widowControl/>
              <w:ind w:firstLine="142"/>
              <w:jc w:val="center"/>
              <w:rPr>
                <w:rFonts w:eastAsiaTheme="minorEastAsia"/>
                <w:bCs/>
                <w:color w:val="000000"/>
                <w:sz w:val="24"/>
                <w:szCs w:val="24"/>
                <w:lang w:val="en-US" w:eastAsia="en-US"/>
              </w:rPr>
            </w:pPr>
            <w:r w:rsidRPr="00CB4352">
              <w:rPr>
                <w:rFonts w:eastAsiaTheme="minorEastAsia"/>
                <w:bCs/>
                <w:color w:val="000000"/>
                <w:sz w:val="24"/>
                <w:szCs w:val="24"/>
                <w:lang w:val="en-US" w:eastAsia="en-US"/>
              </w:rPr>
              <w:t>800</w:t>
            </w:r>
          </w:p>
        </w:tc>
      </w:tr>
      <w:tr w:rsidR="00D8495D" w:rsidRPr="00D8495D" w:rsidTr="00CB4352">
        <w:trPr>
          <w:trHeight w:val="336"/>
          <w:jc w:val="center"/>
        </w:trPr>
        <w:tc>
          <w:tcPr>
            <w:tcW w:w="4419" w:type="dxa"/>
            <w:tcBorders>
              <w:top w:val="nil"/>
              <w:left w:val="single" w:sz="6" w:space="0" w:color="auto"/>
              <w:bottom w:val="nil"/>
              <w:right w:val="single" w:sz="6" w:space="0" w:color="auto"/>
            </w:tcBorders>
          </w:tcPr>
          <w:p w:rsidR="00D8495D" w:rsidRPr="00CB4352" w:rsidRDefault="00D8495D" w:rsidP="00D8495D">
            <w:pPr>
              <w:widowControl/>
              <w:ind w:firstLine="142"/>
              <w:jc w:val="center"/>
              <w:rPr>
                <w:rFonts w:eastAsiaTheme="minorEastAsia"/>
                <w:bCs/>
                <w:color w:val="000000"/>
                <w:sz w:val="24"/>
                <w:szCs w:val="24"/>
                <w:lang w:val="en-US" w:eastAsia="en-US"/>
              </w:rPr>
            </w:pPr>
            <w:r w:rsidRPr="00CB4352">
              <w:rPr>
                <w:rFonts w:eastAsiaTheme="minorEastAsia"/>
                <w:bCs/>
                <w:color w:val="000000"/>
                <w:sz w:val="24"/>
                <w:szCs w:val="24"/>
                <w:lang w:val="en-US" w:eastAsia="en-US"/>
              </w:rPr>
              <w:t>2</w:t>
            </w:r>
          </w:p>
        </w:tc>
        <w:tc>
          <w:tcPr>
            <w:tcW w:w="5268" w:type="dxa"/>
            <w:tcBorders>
              <w:top w:val="nil"/>
              <w:left w:val="single" w:sz="6" w:space="0" w:color="auto"/>
              <w:bottom w:val="nil"/>
              <w:right w:val="single" w:sz="6" w:space="0" w:color="auto"/>
            </w:tcBorders>
          </w:tcPr>
          <w:p w:rsidR="00D8495D" w:rsidRPr="00CB4352" w:rsidRDefault="00D8495D" w:rsidP="00D8495D">
            <w:pPr>
              <w:widowControl/>
              <w:ind w:firstLine="142"/>
              <w:jc w:val="center"/>
              <w:rPr>
                <w:rFonts w:eastAsiaTheme="minorEastAsia"/>
                <w:bCs/>
                <w:color w:val="000000"/>
                <w:sz w:val="24"/>
                <w:szCs w:val="24"/>
                <w:lang w:val="en-US" w:eastAsia="en-US"/>
              </w:rPr>
            </w:pPr>
            <w:r w:rsidRPr="00CB4352">
              <w:rPr>
                <w:rFonts w:eastAsiaTheme="minorEastAsia"/>
                <w:bCs/>
                <w:color w:val="000000"/>
                <w:sz w:val="24"/>
                <w:szCs w:val="24"/>
                <w:lang w:val="en-US" w:eastAsia="en-US"/>
              </w:rPr>
              <w:t>250</w:t>
            </w:r>
          </w:p>
        </w:tc>
      </w:tr>
      <w:tr w:rsidR="00D8495D" w:rsidRPr="00D8495D" w:rsidTr="00CB4352">
        <w:trPr>
          <w:trHeight w:val="331"/>
          <w:jc w:val="center"/>
        </w:trPr>
        <w:tc>
          <w:tcPr>
            <w:tcW w:w="4419" w:type="dxa"/>
            <w:tcBorders>
              <w:top w:val="nil"/>
              <w:left w:val="single" w:sz="6" w:space="0" w:color="auto"/>
              <w:bottom w:val="single" w:sz="6" w:space="0" w:color="auto"/>
              <w:right w:val="single" w:sz="6" w:space="0" w:color="auto"/>
            </w:tcBorders>
          </w:tcPr>
          <w:p w:rsidR="00D8495D" w:rsidRPr="00CB4352" w:rsidRDefault="00D8495D" w:rsidP="00D8495D">
            <w:pPr>
              <w:widowControl/>
              <w:ind w:firstLine="142"/>
              <w:jc w:val="center"/>
              <w:rPr>
                <w:rFonts w:eastAsiaTheme="minorEastAsia"/>
                <w:bCs/>
                <w:color w:val="000000"/>
                <w:sz w:val="24"/>
                <w:szCs w:val="24"/>
                <w:lang w:val="en-US" w:eastAsia="en-US"/>
              </w:rPr>
            </w:pPr>
            <w:r w:rsidRPr="00CB4352">
              <w:rPr>
                <w:rFonts w:eastAsiaTheme="minorEastAsia"/>
                <w:bCs/>
                <w:color w:val="000000"/>
                <w:sz w:val="24"/>
                <w:szCs w:val="24"/>
                <w:lang w:val="en-US" w:eastAsia="en-US"/>
              </w:rPr>
              <w:t>1,5</w:t>
            </w:r>
          </w:p>
        </w:tc>
        <w:tc>
          <w:tcPr>
            <w:tcW w:w="5268" w:type="dxa"/>
            <w:tcBorders>
              <w:top w:val="nil"/>
              <w:left w:val="single" w:sz="6" w:space="0" w:color="auto"/>
              <w:bottom w:val="single" w:sz="6" w:space="0" w:color="auto"/>
              <w:right w:val="single" w:sz="6" w:space="0" w:color="auto"/>
            </w:tcBorders>
          </w:tcPr>
          <w:p w:rsidR="00D8495D" w:rsidRPr="00CB4352" w:rsidRDefault="00D8495D" w:rsidP="00D8495D">
            <w:pPr>
              <w:widowControl/>
              <w:ind w:firstLine="142"/>
              <w:jc w:val="center"/>
              <w:rPr>
                <w:rFonts w:eastAsiaTheme="minorEastAsia"/>
                <w:bCs/>
                <w:color w:val="000000"/>
                <w:sz w:val="24"/>
                <w:szCs w:val="24"/>
                <w:lang w:val="en-US" w:eastAsia="en-US"/>
              </w:rPr>
            </w:pPr>
            <w:r w:rsidRPr="00CB4352">
              <w:rPr>
                <w:rFonts w:eastAsiaTheme="minorEastAsia"/>
                <w:bCs/>
                <w:color w:val="000000"/>
                <w:sz w:val="24"/>
                <w:szCs w:val="24"/>
                <w:lang w:val="en-US" w:eastAsia="en-US"/>
              </w:rPr>
              <w:t>175</w:t>
            </w:r>
          </w:p>
        </w:tc>
      </w:tr>
    </w:tbl>
    <w:p w:rsidR="00D8495D" w:rsidRPr="00D8495D" w:rsidRDefault="00D8495D" w:rsidP="00D8495D">
      <w:pPr>
        <w:widowControl/>
        <w:ind w:firstLine="142"/>
        <w:jc w:val="center"/>
        <w:rPr>
          <w:rFonts w:eastAsiaTheme="minorEastAsia"/>
          <w:b/>
          <w:bCs/>
          <w:color w:val="000000"/>
          <w:sz w:val="24"/>
          <w:szCs w:val="24"/>
          <w:lang w:val="kk-KZ" w:eastAsia="en-US"/>
        </w:rPr>
      </w:pPr>
    </w:p>
    <w:p w:rsidR="00861629" w:rsidRPr="008356A8" w:rsidRDefault="00861629" w:rsidP="00CB4352">
      <w:pPr>
        <w:widowControl/>
        <w:ind w:firstLine="567"/>
        <w:rPr>
          <w:rFonts w:eastAsiaTheme="minorEastAsia"/>
          <w:bCs/>
          <w:color w:val="000000"/>
          <w:sz w:val="24"/>
          <w:szCs w:val="24"/>
          <w:lang w:val="kk-KZ"/>
        </w:rPr>
      </w:pPr>
      <w:r w:rsidRPr="008356A8">
        <w:rPr>
          <w:rFonts w:eastAsiaTheme="minorEastAsia"/>
          <w:bCs/>
          <w:color w:val="000000"/>
          <w:sz w:val="24"/>
          <w:szCs w:val="24"/>
          <w:lang w:val="kk-KZ"/>
        </w:rPr>
        <w:t>Максимальный размер частиц необходимо измельчить до 1,5 мм. Часть пробы перемещивают и берут от 50 до 100 г. Пробу необходимо измельчить, чтобы пропустить через сито с сеткой 0,212 мм. Обе операции дробления должны контролироваться таким образом, чтобы получался минимум мелких частиц (см. примечание). Еще раз перемешать и провести определение на проб</w:t>
      </w:r>
      <w:r w:rsidR="0064440C" w:rsidRPr="008356A8">
        <w:rPr>
          <w:rFonts w:eastAsiaTheme="minorEastAsia"/>
          <w:bCs/>
          <w:color w:val="000000"/>
          <w:sz w:val="24"/>
          <w:szCs w:val="24"/>
          <w:lang w:val="kk-KZ"/>
        </w:rPr>
        <w:t>е массой 10,0 г. С</w:t>
      </w:r>
      <w:r w:rsidRPr="008356A8">
        <w:rPr>
          <w:rFonts w:eastAsiaTheme="minorEastAsia"/>
          <w:bCs/>
          <w:color w:val="000000"/>
          <w:sz w:val="24"/>
          <w:szCs w:val="24"/>
          <w:lang w:val="kk-KZ"/>
        </w:rPr>
        <w:t xml:space="preserve">мочить эту пробу </w:t>
      </w:r>
      <w:r w:rsidR="0064440C" w:rsidRPr="008356A8">
        <w:rPr>
          <w:rFonts w:eastAsiaTheme="minorEastAsia"/>
          <w:bCs/>
          <w:color w:val="000000"/>
          <w:sz w:val="24"/>
          <w:szCs w:val="24"/>
          <w:lang w:val="kk-KZ"/>
        </w:rPr>
        <w:t xml:space="preserve">в </w:t>
      </w:r>
      <w:r w:rsidRPr="008356A8">
        <w:rPr>
          <w:rFonts w:eastAsiaTheme="minorEastAsia"/>
          <w:bCs/>
          <w:color w:val="000000"/>
          <w:sz w:val="24"/>
          <w:szCs w:val="24"/>
          <w:lang w:val="kk-KZ"/>
        </w:rPr>
        <w:t xml:space="preserve">1 мл воды и тщательно перемешать до получения водно-угольной пасты. Слишком интенсивное перемешивание может вызвать затруднения при </w:t>
      </w:r>
      <w:r w:rsidR="0064440C" w:rsidRPr="008356A8">
        <w:rPr>
          <w:rFonts w:eastAsiaTheme="minorEastAsia"/>
          <w:bCs/>
          <w:color w:val="000000"/>
          <w:sz w:val="24"/>
          <w:szCs w:val="24"/>
          <w:lang w:val="kk-KZ"/>
        </w:rPr>
        <w:t>удалении стержня</w:t>
      </w:r>
      <w:r w:rsidRPr="008356A8">
        <w:rPr>
          <w:rFonts w:eastAsiaTheme="minorEastAsia"/>
          <w:bCs/>
          <w:color w:val="000000"/>
          <w:sz w:val="24"/>
          <w:szCs w:val="24"/>
          <w:lang w:val="kk-KZ"/>
        </w:rPr>
        <w:t xml:space="preserve"> из формы. По этой же причине необходимо, чтобы подготовка </w:t>
      </w:r>
      <w:r w:rsidR="0064440C" w:rsidRPr="008356A8">
        <w:rPr>
          <w:rFonts w:eastAsiaTheme="minorEastAsia"/>
          <w:bCs/>
          <w:color w:val="000000"/>
          <w:sz w:val="24"/>
          <w:szCs w:val="24"/>
          <w:lang w:val="kk-KZ"/>
        </w:rPr>
        <w:t>стержня</w:t>
      </w:r>
      <w:r w:rsidRPr="008356A8">
        <w:rPr>
          <w:rFonts w:eastAsiaTheme="minorEastAsia"/>
          <w:bCs/>
          <w:color w:val="000000"/>
          <w:sz w:val="24"/>
          <w:szCs w:val="24"/>
          <w:lang w:val="kk-KZ"/>
        </w:rPr>
        <w:t xml:space="preserve"> производилась без перерыва.</w:t>
      </w:r>
    </w:p>
    <w:p w:rsidR="00CB4352" w:rsidRPr="008356A8" w:rsidRDefault="00CB4352" w:rsidP="00CB4352">
      <w:pPr>
        <w:widowControl/>
        <w:ind w:firstLine="567"/>
        <w:rPr>
          <w:rFonts w:eastAsiaTheme="minorEastAsia"/>
          <w:bCs/>
          <w:color w:val="000000"/>
          <w:sz w:val="24"/>
          <w:szCs w:val="24"/>
          <w:lang w:val="kk-KZ"/>
        </w:rPr>
      </w:pPr>
    </w:p>
    <w:p w:rsidR="0064440C" w:rsidRPr="008356A8" w:rsidRDefault="00CB4352" w:rsidP="00CB4352">
      <w:pPr>
        <w:widowControl/>
        <w:ind w:firstLine="567"/>
        <w:rPr>
          <w:rFonts w:eastAsiaTheme="minorEastAsia"/>
          <w:bCs/>
          <w:color w:val="000000"/>
          <w:lang w:val="kk-KZ"/>
        </w:rPr>
      </w:pPr>
      <w:r w:rsidRPr="008356A8">
        <w:rPr>
          <w:rFonts w:eastAsiaTheme="minorEastAsia"/>
          <w:bCs/>
          <w:color w:val="000000"/>
          <w:lang w:val="kk-KZ"/>
        </w:rPr>
        <w:t xml:space="preserve">Примечание – </w:t>
      </w:r>
      <w:r w:rsidR="0064440C" w:rsidRPr="008356A8">
        <w:rPr>
          <w:rFonts w:eastAsiaTheme="minorEastAsia"/>
          <w:bCs/>
          <w:color w:val="000000"/>
          <w:lang w:val="kk-KZ"/>
        </w:rPr>
        <w:t>Слишком тонкое измельчение угля отрицательно сказывается на результате определения и приводит к снижению %D. Образец должен быть тщательно измельчен, чтобы пройти через сито с размером ячеек 0,212 мм (70 меш) с минимальным количеством мелких частиц .</w:t>
      </w:r>
    </w:p>
    <w:p w:rsidR="00CB4352" w:rsidRPr="008356A8" w:rsidRDefault="00CB4352" w:rsidP="00CB4352">
      <w:pPr>
        <w:widowControl/>
        <w:ind w:firstLine="567"/>
        <w:rPr>
          <w:rFonts w:eastAsiaTheme="minorEastAsia"/>
          <w:b/>
          <w:bCs/>
          <w:color w:val="000000"/>
          <w:sz w:val="24"/>
          <w:szCs w:val="24"/>
          <w:lang w:val="kk-KZ"/>
        </w:rPr>
      </w:pPr>
    </w:p>
    <w:p w:rsidR="00F40FDC" w:rsidRPr="008356A8" w:rsidRDefault="00267A5B" w:rsidP="004F7F28">
      <w:pPr>
        <w:widowControl/>
        <w:ind w:firstLine="567"/>
        <w:rPr>
          <w:rFonts w:eastAsiaTheme="minorEastAsia"/>
          <w:b/>
          <w:bCs/>
          <w:color w:val="000000"/>
          <w:sz w:val="24"/>
          <w:szCs w:val="24"/>
        </w:rPr>
      </w:pPr>
      <w:r w:rsidRPr="008356A8">
        <w:rPr>
          <w:rFonts w:eastAsiaTheme="minorEastAsia"/>
          <w:b/>
          <w:bCs/>
          <w:color w:val="000000"/>
          <w:sz w:val="24"/>
          <w:szCs w:val="24"/>
        </w:rPr>
        <w:t xml:space="preserve">7 </w:t>
      </w:r>
      <w:r w:rsidR="00CB4352" w:rsidRPr="008356A8">
        <w:rPr>
          <w:rFonts w:eastAsiaTheme="minorEastAsia"/>
          <w:b/>
          <w:bCs/>
          <w:color w:val="000000"/>
          <w:sz w:val="24"/>
          <w:szCs w:val="24"/>
        </w:rPr>
        <w:t>Проведение испытания</w:t>
      </w:r>
    </w:p>
    <w:p w:rsidR="008B6FC3" w:rsidRPr="008356A8" w:rsidRDefault="008B6FC3" w:rsidP="004F7F28">
      <w:pPr>
        <w:widowControl/>
        <w:ind w:firstLine="567"/>
        <w:rPr>
          <w:rFonts w:eastAsiaTheme="minorEastAsia"/>
          <w:b/>
          <w:bCs/>
          <w:color w:val="000000"/>
          <w:sz w:val="24"/>
          <w:szCs w:val="24"/>
          <w:lang w:val="kk-KZ"/>
        </w:rPr>
      </w:pPr>
    </w:p>
    <w:p w:rsidR="00CB4352" w:rsidRPr="008356A8" w:rsidRDefault="00CB4352" w:rsidP="00CB4352">
      <w:pPr>
        <w:widowControl/>
        <w:ind w:firstLine="567"/>
        <w:rPr>
          <w:rFonts w:eastAsiaTheme="minorEastAsia"/>
          <w:b/>
          <w:bCs/>
          <w:color w:val="000000"/>
          <w:sz w:val="24"/>
          <w:szCs w:val="24"/>
          <w:lang w:val="kk-KZ"/>
        </w:rPr>
      </w:pPr>
      <w:r w:rsidRPr="008356A8">
        <w:rPr>
          <w:rFonts w:eastAsiaTheme="minorEastAsia"/>
          <w:b/>
          <w:bCs/>
          <w:color w:val="000000"/>
          <w:sz w:val="24"/>
          <w:szCs w:val="24"/>
          <w:lang w:val="kk-KZ"/>
        </w:rPr>
        <w:t xml:space="preserve">7.1 </w:t>
      </w:r>
      <w:r w:rsidR="0064440C" w:rsidRPr="008356A8">
        <w:rPr>
          <w:rFonts w:eastAsiaTheme="minorEastAsia"/>
          <w:b/>
          <w:bCs/>
          <w:color w:val="000000"/>
          <w:sz w:val="24"/>
          <w:szCs w:val="24"/>
          <w:lang w:val="kk-KZ"/>
        </w:rPr>
        <w:t>Подготовка</w:t>
      </w:r>
      <w:r w:rsidRPr="008356A8">
        <w:rPr>
          <w:rFonts w:eastAsiaTheme="minorEastAsia"/>
          <w:b/>
          <w:bCs/>
          <w:color w:val="000000"/>
          <w:sz w:val="24"/>
          <w:szCs w:val="24"/>
          <w:lang w:val="kk-KZ"/>
        </w:rPr>
        <w:t xml:space="preserve"> угольного стержня</w:t>
      </w:r>
    </w:p>
    <w:p w:rsidR="0064440C" w:rsidRPr="008356A8" w:rsidRDefault="00CB4352" w:rsidP="0064440C">
      <w:pPr>
        <w:widowControl/>
        <w:ind w:firstLine="567"/>
        <w:rPr>
          <w:rFonts w:eastAsiaTheme="minorEastAsia"/>
          <w:bCs/>
          <w:color w:val="000000"/>
          <w:sz w:val="24"/>
          <w:szCs w:val="24"/>
          <w:lang w:val="kk-KZ"/>
        </w:rPr>
      </w:pPr>
      <w:r w:rsidRPr="008356A8">
        <w:rPr>
          <w:rFonts w:eastAsiaTheme="minorEastAsia"/>
          <w:bCs/>
          <w:color w:val="000000"/>
          <w:sz w:val="24"/>
          <w:szCs w:val="24"/>
          <w:lang w:val="kk-KZ"/>
        </w:rPr>
        <w:t xml:space="preserve">Форму </w:t>
      </w:r>
      <w:r w:rsidR="0064440C" w:rsidRPr="008356A8">
        <w:rPr>
          <w:rFonts w:eastAsiaTheme="minorEastAsia"/>
          <w:bCs/>
          <w:color w:val="000000"/>
          <w:sz w:val="24"/>
          <w:szCs w:val="24"/>
          <w:lang w:val="kk-KZ"/>
        </w:rPr>
        <w:t xml:space="preserve">необходимо </w:t>
      </w:r>
      <w:r w:rsidRPr="008356A8">
        <w:rPr>
          <w:rFonts w:eastAsiaTheme="minorEastAsia"/>
          <w:bCs/>
          <w:color w:val="000000"/>
          <w:sz w:val="24"/>
          <w:szCs w:val="24"/>
          <w:lang w:val="kk-KZ"/>
        </w:rPr>
        <w:t xml:space="preserve">поместить на </w:t>
      </w:r>
      <w:r w:rsidR="0064440C" w:rsidRPr="008356A8">
        <w:rPr>
          <w:rFonts w:eastAsiaTheme="minorEastAsia"/>
          <w:bCs/>
          <w:color w:val="000000"/>
          <w:sz w:val="24"/>
          <w:szCs w:val="24"/>
          <w:lang w:val="kk-KZ"/>
        </w:rPr>
        <w:t xml:space="preserve">ее опору с большим </w:t>
      </w:r>
      <w:r w:rsidRPr="008356A8">
        <w:rPr>
          <w:rFonts w:eastAsiaTheme="minorEastAsia"/>
          <w:bCs/>
          <w:color w:val="000000"/>
          <w:sz w:val="24"/>
          <w:szCs w:val="24"/>
          <w:lang w:val="kk-KZ"/>
        </w:rPr>
        <w:t xml:space="preserve">отверстием вверх и </w:t>
      </w:r>
      <w:r w:rsidR="0064440C" w:rsidRPr="008356A8">
        <w:rPr>
          <w:rFonts w:eastAsiaTheme="minorEastAsia"/>
          <w:bCs/>
          <w:color w:val="000000"/>
          <w:sz w:val="24"/>
          <w:szCs w:val="24"/>
          <w:lang w:val="kk-KZ"/>
        </w:rPr>
        <w:t xml:space="preserve">установить </w:t>
      </w:r>
      <w:r w:rsidRPr="008356A8">
        <w:rPr>
          <w:rFonts w:eastAsiaTheme="minorEastAsia"/>
          <w:bCs/>
          <w:color w:val="000000"/>
          <w:sz w:val="24"/>
          <w:szCs w:val="24"/>
          <w:lang w:val="kk-KZ"/>
        </w:rPr>
        <w:t xml:space="preserve"> воронку</w:t>
      </w:r>
      <w:r w:rsidR="0064440C" w:rsidRPr="008356A8">
        <w:rPr>
          <w:rFonts w:eastAsiaTheme="minorEastAsia"/>
          <w:bCs/>
          <w:color w:val="000000"/>
          <w:sz w:val="24"/>
          <w:szCs w:val="24"/>
          <w:lang w:val="kk-KZ"/>
        </w:rPr>
        <w:t xml:space="preserve"> на форму</w:t>
      </w:r>
      <w:r w:rsidRPr="008356A8">
        <w:rPr>
          <w:rFonts w:eastAsiaTheme="minorEastAsia"/>
          <w:bCs/>
          <w:color w:val="000000"/>
          <w:sz w:val="24"/>
          <w:szCs w:val="24"/>
          <w:lang w:val="kk-KZ"/>
        </w:rPr>
        <w:t xml:space="preserve">. </w:t>
      </w:r>
      <w:r w:rsidR="0064440C" w:rsidRPr="008356A8">
        <w:rPr>
          <w:rFonts w:eastAsiaTheme="minorEastAsia"/>
          <w:bCs/>
          <w:color w:val="000000"/>
          <w:sz w:val="24"/>
          <w:szCs w:val="24"/>
          <w:lang w:val="kk-KZ"/>
        </w:rPr>
        <w:t>Увлажненный уголь поместить в воронку и слегка утрамбовать его в форму не перемещая воронку, с помощью шплинта для забивки. Форму необходимо поместить под трамбовку грузом, чтобы утрамбовать образец, опуская поршень три или четыре раза до наполнения формы утрамбованным углем до верхней расширенной части. Повторить это три или четыре раза, пока форма не заполнится.</w:t>
      </w:r>
    </w:p>
    <w:p w:rsidR="0064440C" w:rsidRPr="008356A8" w:rsidRDefault="0064440C" w:rsidP="00CB4352">
      <w:pPr>
        <w:widowControl/>
        <w:ind w:firstLine="567"/>
        <w:rPr>
          <w:rFonts w:eastAsiaTheme="minorEastAsia"/>
          <w:bCs/>
          <w:color w:val="000000"/>
          <w:sz w:val="24"/>
          <w:szCs w:val="24"/>
          <w:lang w:val="kk-KZ"/>
        </w:rPr>
      </w:pPr>
      <w:r w:rsidRPr="008356A8">
        <w:rPr>
          <w:rFonts w:eastAsiaTheme="minorEastAsia"/>
          <w:bCs/>
          <w:color w:val="000000"/>
          <w:sz w:val="24"/>
          <w:szCs w:val="24"/>
          <w:lang w:val="kk-KZ"/>
        </w:rPr>
        <w:t>Для того чтобы извлечь угольный стержень из формы, необходимо снять подставку и воронку. Поместить направляющую выталкивателя в конце формы, соответствующей меньшему диаметру стержня. Поместить направляющую трубку на другой конец формы, а емкость в направляющую трубку. Затем вставить поршень эжектора в направляющую и нажать угольный стержень на сосуд с помощью пресса (см. примечание).</w:t>
      </w:r>
    </w:p>
    <w:p w:rsidR="0064440C" w:rsidRPr="0064440C" w:rsidRDefault="0064440C" w:rsidP="00CB4352">
      <w:pPr>
        <w:widowControl/>
        <w:ind w:firstLine="567"/>
        <w:rPr>
          <w:rFonts w:eastAsiaTheme="minorEastAsia"/>
          <w:bCs/>
          <w:color w:val="000000"/>
          <w:sz w:val="24"/>
          <w:szCs w:val="24"/>
          <w:highlight w:val="green"/>
          <w:lang w:val="kk-KZ"/>
        </w:rPr>
      </w:pPr>
    </w:p>
    <w:p w:rsidR="00CB4352" w:rsidRPr="008356A8" w:rsidRDefault="0064440C" w:rsidP="0064440C">
      <w:pPr>
        <w:widowControl/>
        <w:ind w:firstLine="567"/>
        <w:rPr>
          <w:rFonts w:eastAsiaTheme="minorEastAsia"/>
          <w:bCs/>
          <w:color w:val="000000"/>
          <w:sz w:val="24"/>
          <w:szCs w:val="24"/>
          <w:lang w:val="kk-KZ"/>
        </w:rPr>
      </w:pPr>
      <w:r w:rsidRPr="008356A8">
        <w:rPr>
          <w:rFonts w:eastAsiaTheme="minorEastAsia"/>
          <w:bCs/>
          <w:color w:val="000000"/>
          <w:sz w:val="24"/>
          <w:szCs w:val="24"/>
          <w:lang w:val="kk-KZ"/>
        </w:rPr>
        <w:lastRenderedPageBreak/>
        <w:t>Затем отрегулировать длину стержня до (60±0,25) мм, в случае необходимости отрезая толстый конец тонким лезвием.</w:t>
      </w:r>
    </w:p>
    <w:p w:rsidR="00CB4352" w:rsidRPr="008356A8" w:rsidRDefault="00CB4352" w:rsidP="00CB4352">
      <w:pPr>
        <w:widowControl/>
        <w:ind w:firstLine="567"/>
        <w:rPr>
          <w:rFonts w:eastAsiaTheme="minorEastAsia"/>
          <w:bCs/>
          <w:color w:val="000000"/>
          <w:sz w:val="24"/>
          <w:szCs w:val="24"/>
          <w:lang w:val="kk-KZ"/>
        </w:rPr>
      </w:pPr>
    </w:p>
    <w:p w:rsidR="00CB4352" w:rsidRPr="008356A8" w:rsidRDefault="00CB4352" w:rsidP="00CB4352">
      <w:pPr>
        <w:widowControl/>
        <w:ind w:firstLine="567"/>
        <w:rPr>
          <w:rFonts w:eastAsiaTheme="minorEastAsia"/>
          <w:bCs/>
          <w:color w:val="000000"/>
          <w:lang w:val="kk-KZ"/>
        </w:rPr>
      </w:pPr>
      <w:r w:rsidRPr="008356A8">
        <w:rPr>
          <w:rFonts w:eastAsiaTheme="minorEastAsia"/>
          <w:bCs/>
          <w:color w:val="000000"/>
          <w:lang w:val="kk-KZ"/>
        </w:rPr>
        <w:t xml:space="preserve">Примечание – </w:t>
      </w:r>
      <w:r w:rsidR="0064440C" w:rsidRPr="008356A8">
        <w:rPr>
          <w:rFonts w:eastAsiaTheme="minorEastAsia"/>
          <w:bCs/>
          <w:color w:val="000000"/>
          <w:lang w:val="kk-KZ"/>
        </w:rPr>
        <w:t>При работе с углями, которые трудно удалить из формы, рекомендуется время от времени извлекать поршень выталкивателя и очищать его , при этом одновременно очищать внутреннюю поверхность формы.</w:t>
      </w:r>
    </w:p>
    <w:p w:rsidR="002563FB" w:rsidRPr="008356A8" w:rsidRDefault="002563FB" w:rsidP="002563FB">
      <w:pPr>
        <w:widowControl/>
        <w:ind w:firstLine="567"/>
        <w:rPr>
          <w:rFonts w:eastAsiaTheme="minorEastAsia"/>
          <w:b/>
          <w:bCs/>
          <w:color w:val="000000"/>
          <w:sz w:val="24"/>
          <w:szCs w:val="24"/>
          <w:lang w:val="kk-KZ"/>
        </w:rPr>
      </w:pPr>
    </w:p>
    <w:p w:rsidR="00CB4352" w:rsidRPr="008356A8" w:rsidRDefault="00CB4352" w:rsidP="00CB4352">
      <w:pPr>
        <w:widowControl/>
        <w:ind w:firstLine="567"/>
        <w:rPr>
          <w:rFonts w:eastAsiaTheme="minorEastAsia"/>
          <w:b/>
          <w:bCs/>
          <w:color w:val="000000"/>
          <w:sz w:val="24"/>
          <w:szCs w:val="24"/>
          <w:lang w:val="kk-KZ"/>
        </w:rPr>
      </w:pPr>
      <w:r w:rsidRPr="008356A8">
        <w:rPr>
          <w:rFonts w:eastAsiaTheme="minorEastAsia"/>
          <w:b/>
          <w:bCs/>
          <w:color w:val="000000"/>
          <w:sz w:val="24"/>
          <w:szCs w:val="24"/>
          <w:lang w:val="kk-KZ"/>
        </w:rPr>
        <w:t>7.2 Определение расширения (дилатация)</w:t>
      </w:r>
    </w:p>
    <w:p w:rsidR="00CB4352" w:rsidRPr="008356A8" w:rsidRDefault="0064440C" w:rsidP="00CB4352">
      <w:pPr>
        <w:widowControl/>
        <w:ind w:firstLine="567"/>
        <w:rPr>
          <w:rFonts w:eastAsiaTheme="minorEastAsia"/>
          <w:bCs/>
          <w:color w:val="000000"/>
          <w:sz w:val="24"/>
          <w:szCs w:val="24"/>
          <w:lang w:val="kk-KZ"/>
        </w:rPr>
      </w:pPr>
      <w:r w:rsidRPr="008356A8">
        <w:rPr>
          <w:rFonts w:eastAsiaTheme="minorEastAsia"/>
          <w:bCs/>
          <w:color w:val="000000"/>
          <w:sz w:val="24"/>
          <w:szCs w:val="24"/>
          <w:lang w:val="kk-KZ"/>
        </w:rPr>
        <w:t>У</w:t>
      </w:r>
      <w:r w:rsidR="00CB4352" w:rsidRPr="008356A8">
        <w:rPr>
          <w:rFonts w:eastAsiaTheme="minorEastAsia"/>
          <w:bCs/>
          <w:color w:val="000000"/>
          <w:sz w:val="24"/>
          <w:szCs w:val="24"/>
          <w:lang w:val="kk-KZ"/>
        </w:rPr>
        <w:t>голь</w:t>
      </w:r>
      <w:r w:rsidRPr="008356A8">
        <w:rPr>
          <w:rFonts w:eastAsiaTheme="minorEastAsia"/>
          <w:bCs/>
          <w:color w:val="000000"/>
          <w:sz w:val="24"/>
          <w:szCs w:val="24"/>
          <w:lang w:val="kk-KZ"/>
        </w:rPr>
        <w:t xml:space="preserve"> необходимо нагреть в течение минуты до температуры</w:t>
      </w:r>
      <w:r w:rsidR="00CB4352" w:rsidRPr="008356A8">
        <w:rPr>
          <w:rFonts w:eastAsiaTheme="minorEastAsia"/>
          <w:bCs/>
          <w:color w:val="000000"/>
          <w:sz w:val="24"/>
          <w:szCs w:val="24"/>
          <w:lang w:val="kk-KZ"/>
        </w:rPr>
        <w:t xml:space="preserve"> 3 °C.</w:t>
      </w:r>
    </w:p>
    <w:p w:rsidR="0064440C" w:rsidRPr="008356A8" w:rsidRDefault="0064440C" w:rsidP="00CB4352">
      <w:pPr>
        <w:widowControl/>
        <w:ind w:firstLine="567"/>
        <w:rPr>
          <w:rFonts w:eastAsiaTheme="minorEastAsia"/>
          <w:bCs/>
          <w:color w:val="000000"/>
          <w:sz w:val="24"/>
          <w:szCs w:val="24"/>
          <w:lang w:val="kk-KZ"/>
        </w:rPr>
      </w:pPr>
      <w:r w:rsidRPr="008356A8">
        <w:rPr>
          <w:rFonts w:eastAsiaTheme="minorEastAsia"/>
          <w:bCs/>
          <w:color w:val="000000"/>
          <w:sz w:val="24"/>
          <w:szCs w:val="24"/>
          <w:lang w:val="kk-KZ"/>
        </w:rPr>
        <w:t>Осторожно вставьит стержень толстым концом вперед в трубку дилато</w:t>
      </w:r>
      <w:r w:rsidR="00206CD4" w:rsidRPr="008356A8">
        <w:rPr>
          <w:rFonts w:eastAsiaTheme="minorEastAsia"/>
          <w:bCs/>
          <w:color w:val="000000"/>
          <w:sz w:val="24"/>
          <w:szCs w:val="24"/>
          <w:lang w:val="kk-KZ"/>
        </w:rPr>
        <w:t>метра и очень осторожно надавить</w:t>
      </w:r>
      <w:r w:rsidRPr="008356A8">
        <w:rPr>
          <w:rFonts w:eastAsiaTheme="minorEastAsia"/>
          <w:bCs/>
          <w:color w:val="000000"/>
          <w:sz w:val="24"/>
          <w:szCs w:val="24"/>
          <w:lang w:val="kk-KZ"/>
        </w:rPr>
        <w:t xml:space="preserve"> на него поршнем.</w:t>
      </w:r>
    </w:p>
    <w:p w:rsidR="00206CD4" w:rsidRPr="008356A8" w:rsidRDefault="00206CD4" w:rsidP="00CB4352">
      <w:pPr>
        <w:widowControl/>
        <w:ind w:firstLine="567"/>
        <w:rPr>
          <w:rFonts w:eastAsiaTheme="minorEastAsia"/>
          <w:bCs/>
          <w:color w:val="000000"/>
          <w:sz w:val="24"/>
          <w:szCs w:val="24"/>
          <w:lang w:val="kk-KZ"/>
        </w:rPr>
      </w:pPr>
      <w:r w:rsidRPr="008356A8">
        <w:rPr>
          <w:rFonts w:eastAsiaTheme="minorEastAsia"/>
          <w:bCs/>
          <w:color w:val="000000"/>
          <w:sz w:val="24"/>
          <w:szCs w:val="24"/>
          <w:lang w:val="kk-KZ"/>
        </w:rPr>
        <w:t xml:space="preserve">Поместить трубку и содержимое в одно из отверстий металлического блока, когда температура печи составляет 330 °C. Поместить в любое отверстие в блоке, которое не используется пустой трубой в комплекте с ее поршнем. Если в исключительных случаях </w:t>
      </w:r>
      <w:r w:rsidRPr="008356A8">
        <w:rPr>
          <w:rFonts w:eastAsiaTheme="minorEastAsia"/>
          <w:bCs/>
          <w:i/>
          <w:color w:val="000000"/>
          <w:sz w:val="24"/>
          <w:szCs w:val="24"/>
          <w:lang w:val="kk-KZ"/>
        </w:rPr>
        <w:t>Т</w:t>
      </w:r>
      <w:r w:rsidRPr="008356A8">
        <w:rPr>
          <w:rFonts w:eastAsiaTheme="minorEastAsia"/>
          <w:bCs/>
          <w:i/>
          <w:color w:val="000000"/>
          <w:sz w:val="24"/>
          <w:szCs w:val="24"/>
          <w:vertAlign w:val="subscript"/>
          <w:lang w:val="kk-KZ"/>
        </w:rPr>
        <w:t>1</w:t>
      </w:r>
      <w:r w:rsidRPr="008356A8">
        <w:rPr>
          <w:rFonts w:eastAsiaTheme="minorEastAsia"/>
          <w:bCs/>
          <w:color w:val="000000"/>
          <w:sz w:val="24"/>
          <w:szCs w:val="24"/>
          <w:lang w:val="kk-KZ"/>
        </w:rPr>
        <w:t xml:space="preserve"> составляет менее 350 °C, то загрузка печи должна производиться при температуре на 20 °C ниже </w:t>
      </w:r>
      <w:r w:rsidRPr="008356A8">
        <w:rPr>
          <w:rFonts w:eastAsiaTheme="minorEastAsia"/>
          <w:bCs/>
          <w:i/>
          <w:color w:val="000000"/>
          <w:sz w:val="24"/>
          <w:szCs w:val="24"/>
          <w:lang w:val="kk-KZ"/>
        </w:rPr>
        <w:t>Т</w:t>
      </w:r>
      <w:r w:rsidRPr="008356A8">
        <w:rPr>
          <w:rFonts w:eastAsiaTheme="minorEastAsia"/>
          <w:bCs/>
          <w:i/>
          <w:color w:val="000000"/>
          <w:sz w:val="24"/>
          <w:szCs w:val="24"/>
          <w:vertAlign w:val="subscript"/>
          <w:lang w:val="kk-KZ"/>
        </w:rPr>
        <w:t>1</w:t>
      </w:r>
      <w:r w:rsidRPr="008356A8">
        <w:rPr>
          <w:rFonts w:eastAsiaTheme="minorEastAsia"/>
          <w:bCs/>
          <w:color w:val="000000"/>
          <w:sz w:val="24"/>
          <w:szCs w:val="24"/>
          <w:lang w:val="kk-KZ"/>
        </w:rPr>
        <w:t>.</w:t>
      </w:r>
    </w:p>
    <w:p w:rsidR="00206CD4" w:rsidRPr="008356A8" w:rsidRDefault="00206CD4" w:rsidP="00CB4352">
      <w:pPr>
        <w:widowControl/>
        <w:ind w:firstLine="567"/>
        <w:rPr>
          <w:rFonts w:eastAsiaTheme="minorEastAsia"/>
          <w:bCs/>
          <w:color w:val="000000"/>
          <w:sz w:val="24"/>
          <w:szCs w:val="24"/>
          <w:lang w:val="kk-KZ"/>
        </w:rPr>
      </w:pPr>
      <w:r w:rsidRPr="008356A8">
        <w:rPr>
          <w:rFonts w:eastAsiaTheme="minorEastAsia"/>
          <w:bCs/>
          <w:color w:val="000000"/>
          <w:sz w:val="24"/>
          <w:szCs w:val="24"/>
          <w:lang w:val="kk-KZ"/>
        </w:rPr>
        <w:t>После того, как заряженная трубка дилатометра была вставлена в печь, необходимо дождаться, пока указатель индикатора поршня достигнет положения равновесия, перед регулировкой нуля на шкале. Это положение должно быть достигнуто примерно через 5 минут.</w:t>
      </w:r>
    </w:p>
    <w:p w:rsidR="00206CD4" w:rsidRPr="008356A8" w:rsidRDefault="00206CD4" w:rsidP="00CB4352">
      <w:pPr>
        <w:widowControl/>
        <w:ind w:firstLine="567"/>
        <w:rPr>
          <w:rFonts w:eastAsiaTheme="minorEastAsia"/>
          <w:bCs/>
          <w:color w:val="000000"/>
          <w:sz w:val="24"/>
          <w:szCs w:val="24"/>
          <w:lang w:val="kk-KZ"/>
        </w:rPr>
      </w:pPr>
      <w:r w:rsidRPr="008356A8">
        <w:rPr>
          <w:rFonts w:eastAsiaTheme="minorEastAsia"/>
          <w:bCs/>
          <w:color w:val="000000"/>
          <w:sz w:val="24"/>
          <w:szCs w:val="24"/>
          <w:lang w:val="kk-KZ"/>
        </w:rPr>
        <w:t>Сразу же после того, как трубка дилатометра и поршневой узел помещены в печь, температура начинает падать, и нагрев должен регулироваться таким образом, чтобы восстановить температуру 330 °C в конце 7-10 мин.</w:t>
      </w:r>
    </w:p>
    <w:p w:rsidR="00206CD4" w:rsidRPr="008356A8" w:rsidRDefault="00206CD4" w:rsidP="00CB4352">
      <w:pPr>
        <w:widowControl/>
        <w:ind w:firstLine="567"/>
        <w:rPr>
          <w:rFonts w:eastAsiaTheme="minorEastAsia"/>
          <w:bCs/>
          <w:color w:val="000000"/>
          <w:sz w:val="24"/>
          <w:szCs w:val="24"/>
          <w:lang w:val="kk-KZ"/>
        </w:rPr>
      </w:pPr>
      <w:r w:rsidRPr="008356A8">
        <w:rPr>
          <w:rFonts w:eastAsiaTheme="minorEastAsia"/>
          <w:bCs/>
          <w:color w:val="000000"/>
          <w:sz w:val="24"/>
          <w:szCs w:val="24"/>
          <w:lang w:val="kk-KZ"/>
        </w:rPr>
        <w:t>После достижения 340 °C повышение температуры должно быть очень устойчивым, поминутным и равным указанной скорости, с допуском ±3 % от указанного повышения температуры в течение 5-минутного периода (см. примечание).</w:t>
      </w:r>
    </w:p>
    <w:p w:rsidR="00206CD4" w:rsidRPr="008356A8" w:rsidRDefault="00206CD4" w:rsidP="00CB4352">
      <w:pPr>
        <w:widowControl/>
        <w:ind w:firstLine="567"/>
        <w:rPr>
          <w:rFonts w:eastAsiaTheme="minorEastAsia"/>
          <w:bCs/>
          <w:color w:val="000000"/>
          <w:sz w:val="24"/>
          <w:szCs w:val="24"/>
          <w:lang w:val="kk-KZ"/>
        </w:rPr>
      </w:pPr>
      <w:r w:rsidRPr="008356A8">
        <w:rPr>
          <w:rFonts w:eastAsiaTheme="minorEastAsia"/>
          <w:bCs/>
          <w:color w:val="000000"/>
          <w:sz w:val="24"/>
          <w:szCs w:val="24"/>
          <w:lang w:val="kk-KZ"/>
        </w:rPr>
        <w:t>В течение каждого 5-минутного периода специалист должен регулировать скорость нагрева, чтобы исправить любое отклонение, наблюдавшееся в предыдущем периоде, во избежание накопления ошибок.</w:t>
      </w:r>
    </w:p>
    <w:p w:rsidR="00CB4352" w:rsidRPr="00CB4352" w:rsidRDefault="00CB4352" w:rsidP="00CB4352">
      <w:pPr>
        <w:widowControl/>
        <w:ind w:firstLine="567"/>
        <w:rPr>
          <w:rFonts w:eastAsiaTheme="minorEastAsia"/>
          <w:bCs/>
          <w:color w:val="000000"/>
          <w:sz w:val="24"/>
          <w:szCs w:val="24"/>
          <w:lang w:val="kk-KZ"/>
        </w:rPr>
      </w:pPr>
      <w:bookmarkStart w:id="1" w:name="_GoBack"/>
      <w:bookmarkEnd w:id="1"/>
      <w:r w:rsidRPr="00CB4352">
        <w:rPr>
          <w:rFonts w:eastAsiaTheme="minorEastAsia"/>
          <w:bCs/>
          <w:color w:val="000000"/>
          <w:sz w:val="24"/>
          <w:szCs w:val="24"/>
          <w:lang w:val="kk-KZ"/>
        </w:rPr>
        <w:t xml:space="preserve">Если кривая не записывается автоматически, отмечают время, положение поршня и температуру через интервалы не более 5 °С. В диапазоне критических температур для определения точной формы кривой следует нанести достаточное количество точек. </w:t>
      </w:r>
    </w:p>
    <w:p w:rsidR="00CB4352" w:rsidRPr="00CB4352" w:rsidRDefault="00CB4352" w:rsidP="00CB4352">
      <w:pPr>
        <w:widowControl/>
        <w:ind w:firstLine="567"/>
        <w:rPr>
          <w:rFonts w:eastAsiaTheme="minorEastAsia"/>
          <w:bCs/>
          <w:color w:val="000000"/>
          <w:sz w:val="24"/>
          <w:szCs w:val="24"/>
          <w:lang w:val="kk-KZ"/>
        </w:rPr>
      </w:pPr>
      <w:r w:rsidRPr="00CB4352">
        <w:rPr>
          <w:rFonts w:eastAsiaTheme="minorEastAsia"/>
          <w:bCs/>
          <w:color w:val="000000"/>
          <w:sz w:val="24"/>
          <w:szCs w:val="24"/>
          <w:lang w:val="kk-KZ"/>
        </w:rPr>
        <w:t>После достижения максимального расширения нагревание продолжать в течение еще</w:t>
      </w:r>
      <w:r>
        <w:rPr>
          <w:rFonts w:eastAsiaTheme="minorEastAsia"/>
          <w:bCs/>
          <w:color w:val="000000"/>
          <w:sz w:val="24"/>
          <w:szCs w:val="24"/>
          <w:lang w:val="kk-KZ"/>
        </w:rPr>
        <w:t xml:space="preserve">                     </w:t>
      </w:r>
      <w:r w:rsidRPr="00CB4352">
        <w:rPr>
          <w:rFonts w:eastAsiaTheme="minorEastAsia"/>
          <w:bCs/>
          <w:color w:val="000000"/>
          <w:sz w:val="24"/>
          <w:szCs w:val="24"/>
          <w:lang w:val="kk-KZ"/>
        </w:rPr>
        <w:t xml:space="preserve"> 5 мин, затем нагревание прекратить и поршень немедленно удалить во избежание его застревания. Проводят повторное отдельное испытание. </w:t>
      </w:r>
    </w:p>
    <w:p w:rsidR="00CB4352" w:rsidRPr="00CB4352" w:rsidRDefault="00CB4352" w:rsidP="00CB4352">
      <w:pPr>
        <w:widowControl/>
        <w:ind w:firstLine="567"/>
        <w:rPr>
          <w:rFonts w:eastAsiaTheme="minorEastAsia"/>
          <w:bCs/>
          <w:color w:val="000000"/>
          <w:sz w:val="24"/>
          <w:szCs w:val="24"/>
          <w:lang w:val="kk-KZ"/>
        </w:rPr>
      </w:pPr>
    </w:p>
    <w:p w:rsidR="00CB4352" w:rsidRPr="00CB4352" w:rsidRDefault="00CB4352" w:rsidP="00CB4352">
      <w:pPr>
        <w:widowControl/>
        <w:ind w:firstLine="567"/>
        <w:rPr>
          <w:rFonts w:eastAsiaTheme="minorEastAsia"/>
          <w:bCs/>
          <w:color w:val="000000"/>
          <w:highlight w:val="yellow"/>
          <w:lang w:val="kk-KZ"/>
        </w:rPr>
      </w:pPr>
      <w:r w:rsidRPr="00CB4352">
        <w:rPr>
          <w:rFonts w:eastAsiaTheme="minorEastAsia"/>
          <w:bCs/>
          <w:color w:val="000000"/>
          <w:lang w:val="kk-KZ"/>
        </w:rPr>
        <w:t>Примечание – Указанный допуск (±3 % от указанного увеличения температуры в течение пятиминутного периода) трудно достижим, если в показания прибора, применяемого для измерения температуры, надо вводить поправки на 1 °С. В этом случае рекомендуется допуск, равный ±1 °С за пятиминутный период.</w:t>
      </w:r>
    </w:p>
    <w:p w:rsidR="00CB4352" w:rsidRDefault="00CB4352" w:rsidP="002563FB">
      <w:pPr>
        <w:widowControl/>
        <w:ind w:firstLine="567"/>
        <w:rPr>
          <w:rFonts w:eastAsiaTheme="minorEastAsia"/>
          <w:b/>
          <w:bCs/>
          <w:color w:val="000000"/>
          <w:sz w:val="24"/>
          <w:szCs w:val="24"/>
          <w:highlight w:val="yellow"/>
          <w:lang w:val="kk-KZ"/>
        </w:rPr>
      </w:pPr>
    </w:p>
    <w:p w:rsidR="00CB4352" w:rsidRPr="00CB4352" w:rsidRDefault="00CB4352" w:rsidP="00CB4352">
      <w:pPr>
        <w:widowControl/>
        <w:ind w:firstLine="567"/>
        <w:rPr>
          <w:rFonts w:eastAsiaTheme="minorEastAsia"/>
          <w:b/>
          <w:bCs/>
          <w:color w:val="000000"/>
          <w:sz w:val="24"/>
          <w:szCs w:val="24"/>
          <w:lang w:val="kk-KZ"/>
        </w:rPr>
      </w:pPr>
      <w:r w:rsidRPr="00CB4352">
        <w:rPr>
          <w:rFonts w:eastAsiaTheme="minorEastAsia"/>
          <w:b/>
          <w:bCs/>
          <w:color w:val="000000"/>
          <w:sz w:val="24"/>
          <w:szCs w:val="24"/>
          <w:lang w:val="kk-KZ"/>
        </w:rPr>
        <w:t>7.3 Очистка трубы и поршня</w:t>
      </w:r>
    </w:p>
    <w:p w:rsidR="00CB4352" w:rsidRPr="00CB4352" w:rsidRDefault="00CB4352" w:rsidP="00CB4352">
      <w:pPr>
        <w:widowControl/>
        <w:ind w:firstLine="567"/>
        <w:rPr>
          <w:rFonts w:eastAsiaTheme="minorEastAsia"/>
          <w:bCs/>
          <w:color w:val="000000"/>
          <w:sz w:val="24"/>
          <w:szCs w:val="24"/>
          <w:lang w:val="kk-KZ"/>
        </w:rPr>
      </w:pPr>
      <w:r w:rsidRPr="00CB4352">
        <w:rPr>
          <w:rFonts w:eastAsiaTheme="minorEastAsia"/>
          <w:bCs/>
          <w:color w:val="000000"/>
          <w:sz w:val="24"/>
          <w:szCs w:val="24"/>
          <w:lang w:val="kk-KZ"/>
        </w:rPr>
        <w:t>Испытания следует проводить при тщательно очищенных поршней и трубке дилатометра. Рекомендуется следующий метод очистки:</w:t>
      </w:r>
    </w:p>
    <w:p w:rsidR="00CB4352" w:rsidRPr="00CB4352" w:rsidRDefault="00CB4352" w:rsidP="00CB4352">
      <w:pPr>
        <w:widowControl/>
        <w:ind w:firstLine="567"/>
        <w:rPr>
          <w:rFonts w:eastAsiaTheme="minorEastAsia"/>
          <w:b/>
          <w:bCs/>
          <w:color w:val="000000"/>
          <w:sz w:val="24"/>
          <w:szCs w:val="24"/>
          <w:lang w:val="kk-KZ"/>
        </w:rPr>
      </w:pPr>
      <w:r w:rsidRPr="00CB4352">
        <w:rPr>
          <w:rFonts w:eastAsiaTheme="minorEastAsia"/>
          <w:b/>
          <w:bCs/>
          <w:color w:val="000000"/>
          <w:sz w:val="24"/>
          <w:szCs w:val="24"/>
          <w:lang w:val="kk-KZ"/>
        </w:rPr>
        <w:t>7.3.1 Трубка и пробка</w:t>
      </w:r>
    </w:p>
    <w:p w:rsidR="00CB4352" w:rsidRPr="00CB4352" w:rsidRDefault="00CB4352" w:rsidP="00CB4352">
      <w:pPr>
        <w:widowControl/>
        <w:ind w:firstLine="567"/>
        <w:rPr>
          <w:rFonts w:eastAsiaTheme="minorEastAsia"/>
          <w:bCs/>
          <w:color w:val="000000"/>
          <w:sz w:val="24"/>
          <w:szCs w:val="24"/>
          <w:lang w:val="kk-KZ"/>
        </w:rPr>
      </w:pPr>
      <w:r w:rsidRPr="00CB4352">
        <w:rPr>
          <w:rFonts w:eastAsiaTheme="minorEastAsia"/>
          <w:bCs/>
          <w:color w:val="000000"/>
          <w:sz w:val="24"/>
          <w:szCs w:val="24"/>
          <w:lang w:val="kk-KZ"/>
        </w:rPr>
        <w:t>Снять пробку, раздробить полукокс и сверлом (5.3.3.1) удаляют его в возможно большем количестве. Завершить очистку реторты с помощью щетки из латунной проволоки (5.3.3.2) и развертки (5.3.3.3), если необходимо. Очистить конец пробки очень тонкой наждачной бумагой, стараясь, насколько это возможно, не истирать металл.</w:t>
      </w:r>
    </w:p>
    <w:p w:rsidR="00CB4352" w:rsidRPr="00CB4352" w:rsidRDefault="00CB4352" w:rsidP="00CB4352">
      <w:pPr>
        <w:widowControl/>
        <w:ind w:firstLine="567"/>
        <w:rPr>
          <w:rFonts w:eastAsiaTheme="minorEastAsia"/>
          <w:b/>
          <w:bCs/>
          <w:color w:val="000000"/>
          <w:sz w:val="24"/>
          <w:szCs w:val="24"/>
          <w:lang w:val="kk-KZ"/>
        </w:rPr>
      </w:pPr>
      <w:r w:rsidRPr="00CB4352">
        <w:rPr>
          <w:rFonts w:eastAsiaTheme="minorEastAsia"/>
          <w:b/>
          <w:bCs/>
          <w:color w:val="000000"/>
          <w:sz w:val="24"/>
          <w:szCs w:val="24"/>
          <w:lang w:val="kk-KZ"/>
        </w:rPr>
        <w:t>7.3.2 Поршень</w:t>
      </w:r>
    </w:p>
    <w:p w:rsidR="00CB4352" w:rsidRPr="00CB4352" w:rsidRDefault="00CB4352" w:rsidP="00CB4352">
      <w:pPr>
        <w:widowControl/>
        <w:ind w:firstLine="567"/>
        <w:rPr>
          <w:rFonts w:eastAsiaTheme="minorEastAsia"/>
          <w:bCs/>
          <w:color w:val="000000"/>
          <w:sz w:val="24"/>
          <w:szCs w:val="24"/>
          <w:highlight w:val="yellow"/>
          <w:lang w:val="kk-KZ"/>
        </w:rPr>
      </w:pPr>
      <w:r w:rsidRPr="00CB4352">
        <w:rPr>
          <w:rFonts w:eastAsiaTheme="minorEastAsia"/>
          <w:bCs/>
          <w:color w:val="000000"/>
          <w:sz w:val="24"/>
          <w:szCs w:val="24"/>
          <w:lang w:val="kk-KZ"/>
        </w:rPr>
        <w:t>Поршень вместе с основанием очищают очень тонкой наждачной бумагой, следя за тем, чтобы не закруглить края, и проверяют скольжение поршня в трубке.</w:t>
      </w:r>
    </w:p>
    <w:p w:rsidR="00CB4352" w:rsidRDefault="00CB4352" w:rsidP="002563FB">
      <w:pPr>
        <w:widowControl/>
        <w:ind w:firstLine="567"/>
        <w:rPr>
          <w:rFonts w:eastAsiaTheme="minorEastAsia"/>
          <w:b/>
          <w:bCs/>
          <w:color w:val="000000"/>
          <w:sz w:val="24"/>
          <w:szCs w:val="24"/>
          <w:highlight w:val="yellow"/>
          <w:lang w:val="kk-KZ"/>
        </w:rPr>
      </w:pPr>
    </w:p>
    <w:p w:rsidR="00267A5B" w:rsidRPr="00AE3D75" w:rsidRDefault="00267A5B" w:rsidP="004F7F28">
      <w:pPr>
        <w:widowControl/>
        <w:ind w:firstLine="567"/>
        <w:rPr>
          <w:rFonts w:eastAsiaTheme="minorEastAsia"/>
          <w:b/>
          <w:bCs/>
          <w:color w:val="000000"/>
          <w:sz w:val="24"/>
          <w:szCs w:val="24"/>
        </w:rPr>
      </w:pPr>
      <w:r w:rsidRPr="00AE3D75">
        <w:rPr>
          <w:rFonts w:eastAsiaTheme="minorEastAsia"/>
          <w:b/>
          <w:bCs/>
          <w:color w:val="000000"/>
          <w:sz w:val="24"/>
          <w:szCs w:val="24"/>
        </w:rPr>
        <w:lastRenderedPageBreak/>
        <w:t xml:space="preserve">8 </w:t>
      </w:r>
      <w:r w:rsidR="00CB4352" w:rsidRPr="00CB4352">
        <w:rPr>
          <w:rFonts w:eastAsiaTheme="minorEastAsia"/>
          <w:b/>
          <w:bCs/>
          <w:color w:val="000000"/>
          <w:sz w:val="24"/>
          <w:szCs w:val="24"/>
        </w:rPr>
        <w:t>Выражение результатов</w:t>
      </w:r>
    </w:p>
    <w:p w:rsidR="00AE3D75" w:rsidRDefault="00AE3D75" w:rsidP="004F7F28">
      <w:pPr>
        <w:widowControl/>
        <w:ind w:firstLine="567"/>
        <w:rPr>
          <w:rFonts w:eastAsiaTheme="minorEastAsia"/>
          <w:b/>
          <w:bCs/>
          <w:color w:val="000000"/>
          <w:sz w:val="24"/>
          <w:szCs w:val="24"/>
          <w:lang w:val="kk-KZ"/>
        </w:rPr>
      </w:pPr>
    </w:p>
    <w:p w:rsidR="002563FB" w:rsidRDefault="00206CD4" w:rsidP="002563FB">
      <w:pPr>
        <w:widowControl/>
        <w:ind w:firstLine="567"/>
        <w:rPr>
          <w:rFonts w:eastAsiaTheme="minorEastAsia"/>
          <w:bCs/>
          <w:color w:val="000000"/>
          <w:sz w:val="24"/>
          <w:szCs w:val="24"/>
          <w:lang w:val="kk-KZ"/>
        </w:rPr>
      </w:pPr>
      <w:bookmarkStart w:id="2" w:name="bookmark13"/>
      <w:r>
        <w:rPr>
          <w:rFonts w:eastAsiaTheme="minorEastAsia"/>
          <w:bCs/>
          <w:color w:val="000000"/>
          <w:sz w:val="24"/>
          <w:szCs w:val="24"/>
          <w:lang w:val="kk-KZ"/>
        </w:rPr>
        <w:t>Вычисляют</w:t>
      </w:r>
      <w:r w:rsidRPr="00206CD4">
        <w:rPr>
          <w:rFonts w:eastAsiaTheme="minorEastAsia"/>
          <w:bCs/>
          <w:color w:val="000000"/>
          <w:sz w:val="24"/>
          <w:szCs w:val="24"/>
          <w:lang w:val="kk-KZ"/>
        </w:rPr>
        <w:t xml:space="preserve"> наблюдаемые изменения длины в процент</w:t>
      </w:r>
      <w:r>
        <w:rPr>
          <w:rFonts w:eastAsiaTheme="minorEastAsia"/>
          <w:bCs/>
          <w:color w:val="000000"/>
          <w:sz w:val="24"/>
          <w:szCs w:val="24"/>
          <w:lang w:val="kk-KZ"/>
        </w:rPr>
        <w:t>ах от начальной длины стержня</w:t>
      </w:r>
      <w:r w:rsidR="00CB4352" w:rsidRPr="00CB4352">
        <w:rPr>
          <w:rFonts w:eastAsiaTheme="minorEastAsia"/>
          <w:bCs/>
          <w:color w:val="000000"/>
          <w:sz w:val="24"/>
          <w:szCs w:val="24"/>
          <w:lang w:val="kk-KZ"/>
        </w:rPr>
        <w:t>.</w:t>
      </w:r>
    </w:p>
    <w:p w:rsidR="002563FB" w:rsidRPr="002563FB" w:rsidRDefault="002563FB" w:rsidP="002563FB">
      <w:pPr>
        <w:widowControl/>
        <w:ind w:firstLine="567"/>
        <w:rPr>
          <w:rFonts w:eastAsiaTheme="minorEastAsia"/>
          <w:bCs/>
          <w:color w:val="000000"/>
          <w:sz w:val="24"/>
          <w:szCs w:val="24"/>
          <w:highlight w:val="yellow"/>
          <w:lang w:val="kk-KZ"/>
        </w:rPr>
      </w:pPr>
    </w:p>
    <w:p w:rsidR="004F7F28" w:rsidRDefault="00267A5B" w:rsidP="004F7F28">
      <w:pPr>
        <w:widowControl/>
        <w:ind w:firstLine="567"/>
        <w:rPr>
          <w:rFonts w:eastAsiaTheme="minorEastAsia"/>
          <w:b/>
          <w:bCs/>
          <w:color w:val="000000"/>
          <w:sz w:val="24"/>
          <w:szCs w:val="24"/>
          <w:lang w:val="kk-KZ"/>
        </w:rPr>
      </w:pPr>
      <w:r w:rsidRPr="00AE3D75">
        <w:rPr>
          <w:rFonts w:eastAsiaTheme="minorEastAsia"/>
          <w:b/>
          <w:bCs/>
          <w:color w:val="000000"/>
          <w:sz w:val="24"/>
          <w:szCs w:val="24"/>
        </w:rPr>
        <w:t>9</w:t>
      </w:r>
      <w:bookmarkEnd w:id="2"/>
      <w:r w:rsidRPr="00AE3D75">
        <w:rPr>
          <w:rFonts w:eastAsiaTheme="minorEastAsia"/>
          <w:b/>
          <w:bCs/>
          <w:color w:val="000000"/>
          <w:sz w:val="24"/>
          <w:szCs w:val="24"/>
        </w:rPr>
        <w:t xml:space="preserve"> </w:t>
      </w:r>
      <w:proofErr w:type="spellStart"/>
      <w:r w:rsidR="00CB4352" w:rsidRPr="00CB4352">
        <w:rPr>
          <w:rFonts w:eastAsiaTheme="minorEastAsia"/>
          <w:b/>
          <w:bCs/>
          <w:color w:val="000000"/>
          <w:sz w:val="24"/>
          <w:szCs w:val="24"/>
        </w:rPr>
        <w:t>Прецизионность</w:t>
      </w:r>
      <w:proofErr w:type="spellEnd"/>
      <w:r w:rsidR="00CB4352" w:rsidRPr="00CB4352">
        <w:rPr>
          <w:rFonts w:eastAsiaTheme="minorEastAsia"/>
          <w:b/>
          <w:bCs/>
          <w:color w:val="000000"/>
          <w:sz w:val="24"/>
          <w:szCs w:val="24"/>
        </w:rPr>
        <w:t xml:space="preserve"> определения</w:t>
      </w:r>
    </w:p>
    <w:p w:rsidR="002563FB" w:rsidRDefault="002563FB" w:rsidP="004F7F28">
      <w:pPr>
        <w:widowControl/>
        <w:ind w:firstLine="567"/>
        <w:rPr>
          <w:rFonts w:eastAsiaTheme="minorEastAsia"/>
          <w:color w:val="000000"/>
          <w:sz w:val="24"/>
          <w:szCs w:val="24"/>
          <w:lang w:val="kk-KZ" w:eastAsia="en-US"/>
        </w:rPr>
      </w:pPr>
    </w:p>
    <w:p w:rsidR="00FA110A" w:rsidRPr="00CB4352" w:rsidRDefault="00CB4352" w:rsidP="00CB4352">
      <w:pPr>
        <w:widowControl/>
        <w:ind w:firstLine="0"/>
        <w:jc w:val="center"/>
        <w:rPr>
          <w:rFonts w:eastAsiaTheme="minorEastAsia"/>
          <w:b/>
          <w:bCs/>
          <w:color w:val="000000"/>
          <w:sz w:val="24"/>
          <w:szCs w:val="24"/>
          <w:lang w:eastAsia="en-US"/>
        </w:rPr>
      </w:pPr>
      <w:bookmarkStart w:id="3" w:name="bookmark15"/>
      <w:r w:rsidRPr="00CB4352">
        <w:rPr>
          <w:rFonts w:eastAsiaTheme="minorEastAsia"/>
          <w:b/>
          <w:bCs/>
          <w:color w:val="000000"/>
          <w:sz w:val="24"/>
          <w:szCs w:val="24"/>
          <w:lang w:eastAsia="en-US"/>
        </w:rPr>
        <w:t xml:space="preserve">Таблица 2 – </w:t>
      </w:r>
      <w:proofErr w:type="spellStart"/>
      <w:r w:rsidRPr="00CB4352">
        <w:rPr>
          <w:rFonts w:eastAsiaTheme="minorEastAsia"/>
          <w:b/>
          <w:bCs/>
          <w:color w:val="000000"/>
          <w:sz w:val="24"/>
          <w:szCs w:val="24"/>
          <w:lang w:eastAsia="en-US"/>
        </w:rPr>
        <w:t>Прецизионность</w:t>
      </w:r>
      <w:proofErr w:type="spellEnd"/>
      <w:r w:rsidRPr="00CB4352">
        <w:rPr>
          <w:rFonts w:eastAsiaTheme="minorEastAsia"/>
          <w:b/>
          <w:bCs/>
          <w:color w:val="000000"/>
          <w:sz w:val="24"/>
          <w:szCs w:val="24"/>
          <w:lang w:eastAsia="en-US"/>
        </w:rPr>
        <w:t xml:space="preserve"> по Дилатации</w:t>
      </w:r>
    </w:p>
    <w:tbl>
      <w:tblPr>
        <w:tblW w:w="0" w:type="auto"/>
        <w:jc w:val="center"/>
        <w:tblInd w:w="-2298" w:type="dxa"/>
        <w:tblLayout w:type="fixed"/>
        <w:tblCellMar>
          <w:left w:w="40" w:type="dxa"/>
          <w:right w:w="40" w:type="dxa"/>
        </w:tblCellMar>
        <w:tblLook w:val="0000" w:firstRow="0" w:lastRow="0" w:firstColumn="0" w:lastColumn="0" w:noHBand="0" w:noVBand="0"/>
      </w:tblPr>
      <w:tblGrid>
        <w:gridCol w:w="2430"/>
        <w:gridCol w:w="3991"/>
        <w:gridCol w:w="3541"/>
      </w:tblGrid>
      <w:tr w:rsidR="00CB4352" w:rsidRPr="00CB4352" w:rsidTr="00263229">
        <w:trPr>
          <w:trHeight w:val="322"/>
          <w:jc w:val="center"/>
        </w:trPr>
        <w:tc>
          <w:tcPr>
            <w:tcW w:w="2430" w:type="dxa"/>
            <w:tcBorders>
              <w:top w:val="single" w:sz="6" w:space="0" w:color="auto"/>
              <w:left w:val="single" w:sz="6" w:space="0" w:color="auto"/>
              <w:bottom w:val="nil"/>
              <w:right w:val="single" w:sz="6" w:space="0" w:color="auto"/>
            </w:tcBorders>
          </w:tcPr>
          <w:p w:rsidR="00CB4352" w:rsidRPr="00CB4352" w:rsidRDefault="00CB4352" w:rsidP="00CB4352">
            <w:pPr>
              <w:widowControl/>
              <w:ind w:firstLine="0"/>
              <w:jc w:val="center"/>
              <w:rPr>
                <w:rFonts w:eastAsiaTheme="minorEastAsia"/>
                <w:bCs/>
                <w:color w:val="000000"/>
                <w:sz w:val="24"/>
                <w:szCs w:val="24"/>
                <w:lang w:eastAsia="en-US"/>
              </w:rPr>
            </w:pPr>
          </w:p>
        </w:tc>
        <w:tc>
          <w:tcPr>
            <w:tcW w:w="7532" w:type="dxa"/>
            <w:gridSpan w:val="2"/>
            <w:tcBorders>
              <w:top w:val="single" w:sz="6" w:space="0" w:color="auto"/>
              <w:left w:val="single" w:sz="6" w:space="0" w:color="auto"/>
              <w:bottom w:val="nil"/>
              <w:right w:val="single" w:sz="6" w:space="0" w:color="auto"/>
            </w:tcBorders>
          </w:tcPr>
          <w:p w:rsidR="00CB4352" w:rsidRPr="00CB4352" w:rsidRDefault="00CB4352" w:rsidP="00CB4352">
            <w:pPr>
              <w:widowControl/>
              <w:ind w:firstLine="0"/>
              <w:jc w:val="center"/>
              <w:rPr>
                <w:rFonts w:eastAsiaTheme="minorEastAsia"/>
                <w:b/>
                <w:bCs/>
                <w:color w:val="000000"/>
                <w:sz w:val="24"/>
                <w:szCs w:val="24"/>
                <w:lang w:eastAsia="en-US"/>
              </w:rPr>
            </w:pPr>
            <w:r w:rsidRPr="00CB4352">
              <w:rPr>
                <w:rFonts w:eastAsiaTheme="minorEastAsia"/>
                <w:b/>
                <w:bCs/>
                <w:color w:val="000000"/>
                <w:sz w:val="24"/>
                <w:szCs w:val="24"/>
                <w:lang w:eastAsia="en-US"/>
              </w:rPr>
              <w:t>Максимально допустимое расхождение между результатами</w:t>
            </w:r>
          </w:p>
        </w:tc>
      </w:tr>
      <w:tr w:rsidR="00263229" w:rsidRPr="00CB4352" w:rsidTr="0064440C">
        <w:trPr>
          <w:trHeight w:val="274"/>
          <w:jc w:val="center"/>
        </w:trPr>
        <w:tc>
          <w:tcPr>
            <w:tcW w:w="2430" w:type="dxa"/>
            <w:tcBorders>
              <w:top w:val="nil"/>
              <w:left w:val="single" w:sz="6" w:space="0" w:color="auto"/>
              <w:bottom w:val="nil"/>
              <w:right w:val="single" w:sz="6" w:space="0" w:color="auto"/>
            </w:tcBorders>
          </w:tcPr>
          <w:p w:rsidR="00263229" w:rsidRPr="00CB4352" w:rsidRDefault="00263229" w:rsidP="00CB4352">
            <w:pPr>
              <w:widowControl/>
              <w:ind w:firstLine="0"/>
              <w:jc w:val="center"/>
              <w:rPr>
                <w:rFonts w:eastAsiaTheme="minorEastAsia"/>
                <w:bCs/>
                <w:color w:val="000000"/>
                <w:sz w:val="24"/>
                <w:szCs w:val="24"/>
                <w:lang w:eastAsia="en-US"/>
              </w:rPr>
            </w:pPr>
          </w:p>
        </w:tc>
        <w:tc>
          <w:tcPr>
            <w:tcW w:w="3991" w:type="dxa"/>
            <w:vMerge w:val="restart"/>
            <w:tcBorders>
              <w:top w:val="nil"/>
              <w:left w:val="single" w:sz="6" w:space="0" w:color="auto"/>
              <w:right w:val="single" w:sz="6" w:space="0" w:color="auto"/>
            </w:tcBorders>
          </w:tcPr>
          <w:p w:rsidR="00263229" w:rsidRPr="00CB4352" w:rsidRDefault="00263229" w:rsidP="00CB4352">
            <w:pPr>
              <w:widowControl/>
              <w:ind w:firstLine="0"/>
              <w:jc w:val="center"/>
              <w:rPr>
                <w:rFonts w:eastAsiaTheme="minorEastAsia"/>
                <w:bCs/>
                <w:color w:val="000000"/>
                <w:sz w:val="24"/>
                <w:szCs w:val="24"/>
                <w:lang w:eastAsia="en-US"/>
              </w:rPr>
            </w:pPr>
            <w:r w:rsidRPr="00CB4352">
              <w:rPr>
                <w:rFonts w:eastAsiaTheme="minorEastAsia"/>
                <w:bCs/>
                <w:color w:val="000000"/>
                <w:sz w:val="24"/>
                <w:szCs w:val="24"/>
                <w:lang w:eastAsia="en-US"/>
              </w:rPr>
              <w:t>Та же лаборатория</w:t>
            </w:r>
            <w:r w:rsidRPr="00CB4352">
              <w:rPr>
                <w:rFonts w:eastAsiaTheme="minorEastAsia"/>
                <w:bCs/>
                <w:color w:val="000000"/>
                <w:sz w:val="24"/>
                <w:szCs w:val="24"/>
                <w:lang w:val="en-US" w:eastAsia="en-US"/>
              </w:rPr>
              <w:t xml:space="preserve"> (</w:t>
            </w:r>
            <w:r w:rsidRPr="00CB4352">
              <w:rPr>
                <w:rFonts w:eastAsiaTheme="minorEastAsia"/>
                <w:bCs/>
                <w:color w:val="000000"/>
                <w:sz w:val="24"/>
                <w:szCs w:val="24"/>
                <w:lang w:eastAsia="en-US"/>
              </w:rPr>
              <w:t>Сходимость)</w:t>
            </w:r>
          </w:p>
          <w:p w:rsidR="00263229" w:rsidRPr="00CB4352" w:rsidRDefault="00263229" w:rsidP="00CB4352">
            <w:pPr>
              <w:jc w:val="center"/>
              <w:rPr>
                <w:rFonts w:eastAsiaTheme="minorEastAsia"/>
                <w:bCs/>
                <w:color w:val="000000"/>
                <w:sz w:val="24"/>
                <w:szCs w:val="24"/>
                <w:lang w:eastAsia="en-US"/>
              </w:rPr>
            </w:pPr>
            <w:r w:rsidRPr="00CB4352">
              <w:rPr>
                <w:rFonts w:eastAsiaTheme="minorEastAsia"/>
                <w:bCs/>
                <w:color w:val="000000"/>
                <w:sz w:val="24"/>
                <w:szCs w:val="24"/>
                <w:lang w:eastAsia="en-US"/>
              </w:rPr>
              <w:t xml:space="preserve"> </w:t>
            </w:r>
          </w:p>
        </w:tc>
        <w:tc>
          <w:tcPr>
            <w:tcW w:w="3541" w:type="dxa"/>
            <w:vMerge w:val="restart"/>
            <w:tcBorders>
              <w:top w:val="nil"/>
              <w:left w:val="single" w:sz="6" w:space="0" w:color="auto"/>
              <w:right w:val="single" w:sz="6" w:space="0" w:color="auto"/>
            </w:tcBorders>
          </w:tcPr>
          <w:p w:rsidR="00263229" w:rsidRPr="00CB4352" w:rsidRDefault="00263229" w:rsidP="00CB4352">
            <w:pPr>
              <w:widowControl/>
              <w:ind w:firstLine="0"/>
              <w:jc w:val="center"/>
              <w:rPr>
                <w:rFonts w:eastAsiaTheme="minorEastAsia"/>
                <w:bCs/>
                <w:color w:val="000000"/>
                <w:sz w:val="24"/>
                <w:szCs w:val="24"/>
                <w:lang w:eastAsia="en-US"/>
              </w:rPr>
            </w:pPr>
            <w:r w:rsidRPr="00CB4352">
              <w:rPr>
                <w:rFonts w:eastAsiaTheme="minorEastAsia"/>
                <w:bCs/>
                <w:color w:val="000000"/>
                <w:sz w:val="24"/>
                <w:szCs w:val="24"/>
                <w:lang w:eastAsia="en-US"/>
              </w:rPr>
              <w:t xml:space="preserve">Разные лаборатории </w:t>
            </w:r>
            <w:r w:rsidRPr="00CB4352">
              <w:rPr>
                <w:rFonts w:eastAsiaTheme="minorEastAsia"/>
                <w:bCs/>
                <w:color w:val="000000"/>
                <w:sz w:val="24"/>
                <w:szCs w:val="24"/>
                <w:lang w:val="en-US" w:eastAsia="en-US"/>
              </w:rPr>
              <w:t>(</w:t>
            </w:r>
            <w:proofErr w:type="spellStart"/>
            <w:r w:rsidRPr="00CB4352">
              <w:rPr>
                <w:rFonts w:eastAsiaTheme="minorEastAsia"/>
                <w:bCs/>
                <w:color w:val="000000"/>
                <w:sz w:val="24"/>
                <w:szCs w:val="24"/>
                <w:lang w:eastAsia="en-US"/>
              </w:rPr>
              <w:t>Воспроизводимость</w:t>
            </w:r>
            <w:proofErr w:type="spellEnd"/>
            <w:r w:rsidRPr="00CB4352">
              <w:rPr>
                <w:rFonts w:eastAsiaTheme="minorEastAsia"/>
                <w:bCs/>
                <w:color w:val="000000"/>
                <w:sz w:val="24"/>
                <w:szCs w:val="24"/>
                <w:lang w:eastAsia="en-US"/>
              </w:rPr>
              <w:t>)</w:t>
            </w:r>
          </w:p>
        </w:tc>
      </w:tr>
      <w:tr w:rsidR="00263229" w:rsidRPr="00CB4352" w:rsidTr="0064440C">
        <w:trPr>
          <w:trHeight w:val="245"/>
          <w:jc w:val="center"/>
        </w:trPr>
        <w:tc>
          <w:tcPr>
            <w:tcW w:w="2430" w:type="dxa"/>
            <w:tcBorders>
              <w:top w:val="nil"/>
              <w:left w:val="single" w:sz="6" w:space="0" w:color="auto"/>
              <w:bottom w:val="nil"/>
              <w:right w:val="single" w:sz="6" w:space="0" w:color="auto"/>
            </w:tcBorders>
          </w:tcPr>
          <w:p w:rsidR="00263229" w:rsidRPr="00CB4352" w:rsidRDefault="00263229" w:rsidP="00CB4352">
            <w:pPr>
              <w:widowControl/>
              <w:ind w:firstLine="0"/>
              <w:jc w:val="center"/>
              <w:rPr>
                <w:rFonts w:eastAsiaTheme="minorEastAsia"/>
                <w:bCs/>
                <w:color w:val="000000"/>
                <w:sz w:val="24"/>
                <w:szCs w:val="24"/>
                <w:lang w:eastAsia="en-US"/>
              </w:rPr>
            </w:pPr>
          </w:p>
        </w:tc>
        <w:tc>
          <w:tcPr>
            <w:tcW w:w="3991" w:type="dxa"/>
            <w:vMerge/>
            <w:tcBorders>
              <w:left w:val="single" w:sz="6" w:space="0" w:color="auto"/>
              <w:bottom w:val="double" w:sz="4" w:space="0" w:color="auto"/>
              <w:right w:val="single" w:sz="6" w:space="0" w:color="auto"/>
            </w:tcBorders>
          </w:tcPr>
          <w:p w:rsidR="00263229" w:rsidRPr="00CB4352" w:rsidRDefault="00263229" w:rsidP="00CB4352">
            <w:pPr>
              <w:widowControl/>
              <w:ind w:firstLine="0"/>
              <w:jc w:val="center"/>
              <w:rPr>
                <w:rFonts w:eastAsiaTheme="minorEastAsia"/>
                <w:bCs/>
                <w:color w:val="000000"/>
                <w:sz w:val="24"/>
                <w:szCs w:val="24"/>
                <w:lang w:eastAsia="en-US"/>
              </w:rPr>
            </w:pPr>
          </w:p>
        </w:tc>
        <w:tc>
          <w:tcPr>
            <w:tcW w:w="3541" w:type="dxa"/>
            <w:vMerge/>
            <w:tcBorders>
              <w:left w:val="single" w:sz="6" w:space="0" w:color="auto"/>
              <w:bottom w:val="double" w:sz="4" w:space="0" w:color="auto"/>
              <w:right w:val="single" w:sz="6" w:space="0" w:color="auto"/>
            </w:tcBorders>
          </w:tcPr>
          <w:p w:rsidR="00263229" w:rsidRPr="00CB4352" w:rsidRDefault="00263229" w:rsidP="00263229">
            <w:pPr>
              <w:widowControl/>
              <w:ind w:firstLine="0"/>
              <w:rPr>
                <w:rFonts w:eastAsiaTheme="minorEastAsia"/>
                <w:bCs/>
                <w:color w:val="000000"/>
                <w:sz w:val="24"/>
                <w:szCs w:val="24"/>
                <w:lang w:eastAsia="en-US"/>
              </w:rPr>
            </w:pPr>
          </w:p>
        </w:tc>
      </w:tr>
      <w:tr w:rsidR="00263229" w:rsidRPr="00CB4352" w:rsidTr="00263229">
        <w:trPr>
          <w:trHeight w:val="278"/>
          <w:jc w:val="center"/>
        </w:trPr>
        <w:tc>
          <w:tcPr>
            <w:tcW w:w="2430" w:type="dxa"/>
            <w:tcBorders>
              <w:top w:val="nil"/>
              <w:left w:val="single" w:sz="6" w:space="0" w:color="auto"/>
              <w:bottom w:val="nil"/>
              <w:right w:val="single" w:sz="6" w:space="0" w:color="auto"/>
            </w:tcBorders>
            <w:vAlign w:val="center"/>
          </w:tcPr>
          <w:p w:rsidR="00263229" w:rsidRPr="00CB4352" w:rsidRDefault="00263229" w:rsidP="00CB4352">
            <w:pPr>
              <w:widowControl/>
              <w:ind w:firstLine="0"/>
              <w:jc w:val="center"/>
              <w:rPr>
                <w:rFonts w:eastAsiaTheme="minorEastAsia"/>
                <w:b/>
                <w:bCs/>
                <w:color w:val="000000"/>
                <w:sz w:val="24"/>
                <w:szCs w:val="24"/>
                <w:lang w:eastAsia="en-US"/>
              </w:rPr>
            </w:pPr>
            <w:r w:rsidRPr="00CB4352">
              <w:rPr>
                <w:rFonts w:eastAsiaTheme="minorEastAsia"/>
                <w:b/>
                <w:bCs/>
                <w:color w:val="000000"/>
                <w:sz w:val="24"/>
                <w:szCs w:val="24"/>
                <w:lang w:eastAsia="en-US"/>
              </w:rPr>
              <w:t>Дилатация</w:t>
            </w:r>
          </w:p>
        </w:tc>
        <w:tc>
          <w:tcPr>
            <w:tcW w:w="3991" w:type="dxa"/>
            <w:vMerge w:val="restart"/>
            <w:tcBorders>
              <w:top w:val="double" w:sz="4" w:space="0" w:color="auto"/>
              <w:left w:val="single" w:sz="6" w:space="0" w:color="auto"/>
              <w:right w:val="single" w:sz="6" w:space="0" w:color="auto"/>
            </w:tcBorders>
          </w:tcPr>
          <w:p w:rsidR="00263229" w:rsidRPr="00CB4352" w:rsidRDefault="00263229" w:rsidP="00CB4352">
            <w:pPr>
              <w:widowControl/>
              <w:ind w:firstLine="0"/>
              <w:jc w:val="center"/>
              <w:rPr>
                <w:rFonts w:eastAsiaTheme="minorEastAsia"/>
                <w:bCs/>
                <w:i/>
                <w:iCs/>
                <w:color w:val="000000"/>
                <w:sz w:val="24"/>
                <w:szCs w:val="24"/>
                <w:lang w:val="en-US" w:eastAsia="en-US"/>
              </w:rPr>
            </w:pPr>
            <w:r w:rsidRPr="00CB4352">
              <w:rPr>
                <w:rFonts w:eastAsiaTheme="minorEastAsia"/>
                <w:bCs/>
                <w:i/>
                <w:iCs/>
                <w:noProof/>
                <w:color w:val="000000"/>
                <w:sz w:val="24"/>
                <w:szCs w:val="24"/>
              </w:rPr>
              <w:drawing>
                <wp:inline distT="0" distB="0" distL="0" distR="0" wp14:anchorId="19998F85" wp14:editId="33239BE9">
                  <wp:extent cx="723900" cy="42672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23900" cy="426720"/>
                          </a:xfrm>
                          <a:prstGeom prst="rect">
                            <a:avLst/>
                          </a:prstGeom>
                          <a:noFill/>
                          <a:ln>
                            <a:noFill/>
                          </a:ln>
                        </pic:spPr>
                      </pic:pic>
                    </a:graphicData>
                  </a:graphic>
                </wp:inline>
              </w:drawing>
            </w:r>
          </w:p>
        </w:tc>
        <w:tc>
          <w:tcPr>
            <w:tcW w:w="3541" w:type="dxa"/>
            <w:tcBorders>
              <w:top w:val="double" w:sz="4" w:space="0" w:color="auto"/>
              <w:left w:val="single" w:sz="6" w:space="0" w:color="auto"/>
              <w:bottom w:val="nil"/>
              <w:right w:val="single" w:sz="6" w:space="0" w:color="auto"/>
            </w:tcBorders>
          </w:tcPr>
          <w:p w:rsidR="00263229" w:rsidRPr="00CB4352" w:rsidRDefault="00263229" w:rsidP="00CB4352">
            <w:pPr>
              <w:widowControl/>
              <w:ind w:firstLine="0"/>
              <w:jc w:val="center"/>
              <w:rPr>
                <w:rFonts w:eastAsiaTheme="minorEastAsia"/>
                <w:bCs/>
                <w:color w:val="000000"/>
                <w:sz w:val="24"/>
                <w:szCs w:val="24"/>
                <w:lang w:eastAsia="en-US"/>
              </w:rPr>
            </w:pPr>
          </w:p>
        </w:tc>
      </w:tr>
      <w:tr w:rsidR="00263229" w:rsidRPr="00CB4352" w:rsidTr="0064440C">
        <w:trPr>
          <w:trHeight w:val="216"/>
          <w:jc w:val="center"/>
        </w:trPr>
        <w:tc>
          <w:tcPr>
            <w:tcW w:w="2430" w:type="dxa"/>
            <w:tcBorders>
              <w:top w:val="nil"/>
              <w:left w:val="single" w:sz="6" w:space="0" w:color="auto"/>
              <w:bottom w:val="nil"/>
              <w:right w:val="single" w:sz="6" w:space="0" w:color="auto"/>
            </w:tcBorders>
          </w:tcPr>
          <w:p w:rsidR="00263229" w:rsidRPr="00CB4352" w:rsidRDefault="00263229" w:rsidP="00CB4352">
            <w:pPr>
              <w:widowControl/>
              <w:ind w:firstLine="0"/>
              <w:jc w:val="center"/>
              <w:rPr>
                <w:rFonts w:eastAsiaTheme="minorEastAsia"/>
                <w:bCs/>
                <w:color w:val="000000"/>
                <w:sz w:val="24"/>
                <w:szCs w:val="24"/>
                <w:lang w:eastAsia="en-US"/>
              </w:rPr>
            </w:pPr>
          </w:p>
        </w:tc>
        <w:tc>
          <w:tcPr>
            <w:tcW w:w="3991" w:type="dxa"/>
            <w:vMerge/>
            <w:tcBorders>
              <w:left w:val="single" w:sz="6" w:space="0" w:color="auto"/>
              <w:bottom w:val="nil"/>
              <w:right w:val="single" w:sz="6" w:space="0" w:color="auto"/>
            </w:tcBorders>
          </w:tcPr>
          <w:p w:rsidR="00263229" w:rsidRPr="00CB4352" w:rsidRDefault="00263229" w:rsidP="00CB4352">
            <w:pPr>
              <w:widowControl/>
              <w:ind w:firstLine="0"/>
              <w:jc w:val="center"/>
              <w:rPr>
                <w:rFonts w:eastAsiaTheme="minorEastAsia"/>
                <w:bCs/>
                <w:color w:val="000000"/>
                <w:sz w:val="24"/>
                <w:szCs w:val="24"/>
                <w:lang w:val="en-US" w:eastAsia="en-US"/>
              </w:rPr>
            </w:pPr>
          </w:p>
        </w:tc>
        <w:tc>
          <w:tcPr>
            <w:tcW w:w="3541" w:type="dxa"/>
            <w:tcBorders>
              <w:top w:val="nil"/>
              <w:left w:val="single" w:sz="6" w:space="0" w:color="auto"/>
              <w:bottom w:val="nil"/>
              <w:right w:val="single" w:sz="6" w:space="0" w:color="auto"/>
            </w:tcBorders>
          </w:tcPr>
          <w:p w:rsidR="00263229" w:rsidRPr="00CB4352" w:rsidRDefault="00263229" w:rsidP="00CB4352">
            <w:pPr>
              <w:widowControl/>
              <w:ind w:firstLine="0"/>
              <w:jc w:val="center"/>
              <w:rPr>
                <w:rFonts w:eastAsiaTheme="minorEastAsia"/>
                <w:bCs/>
                <w:color w:val="000000"/>
                <w:sz w:val="24"/>
                <w:szCs w:val="24"/>
                <w:lang w:eastAsia="en-US"/>
              </w:rPr>
            </w:pPr>
          </w:p>
        </w:tc>
      </w:tr>
      <w:tr w:rsidR="00CB4352" w:rsidRPr="00CB4352" w:rsidTr="00263229">
        <w:trPr>
          <w:trHeight w:val="312"/>
          <w:jc w:val="center"/>
        </w:trPr>
        <w:tc>
          <w:tcPr>
            <w:tcW w:w="2430" w:type="dxa"/>
            <w:tcBorders>
              <w:top w:val="nil"/>
              <w:left w:val="single" w:sz="6" w:space="0" w:color="auto"/>
              <w:bottom w:val="nil"/>
              <w:right w:val="single" w:sz="6" w:space="0" w:color="auto"/>
            </w:tcBorders>
          </w:tcPr>
          <w:p w:rsidR="00CB4352" w:rsidRPr="00CB4352" w:rsidRDefault="00CB4352" w:rsidP="00CB4352">
            <w:pPr>
              <w:widowControl/>
              <w:ind w:firstLine="0"/>
              <w:jc w:val="center"/>
              <w:rPr>
                <w:rFonts w:eastAsiaTheme="minorEastAsia"/>
                <w:bCs/>
                <w:color w:val="000000"/>
                <w:sz w:val="24"/>
                <w:szCs w:val="24"/>
                <w:lang w:eastAsia="en-US"/>
              </w:rPr>
            </w:pPr>
          </w:p>
        </w:tc>
        <w:tc>
          <w:tcPr>
            <w:tcW w:w="3991" w:type="dxa"/>
            <w:tcBorders>
              <w:top w:val="nil"/>
              <w:left w:val="single" w:sz="6" w:space="0" w:color="auto"/>
              <w:bottom w:val="nil"/>
              <w:right w:val="single" w:sz="6" w:space="0" w:color="auto"/>
            </w:tcBorders>
          </w:tcPr>
          <w:p w:rsidR="00CB4352" w:rsidRPr="00CB4352" w:rsidRDefault="00CB4352" w:rsidP="00CB4352">
            <w:pPr>
              <w:widowControl/>
              <w:ind w:firstLine="0"/>
              <w:jc w:val="center"/>
              <w:rPr>
                <w:rFonts w:eastAsiaTheme="minorEastAsia"/>
                <w:bCs/>
                <w:color w:val="000000"/>
                <w:sz w:val="24"/>
                <w:szCs w:val="24"/>
                <w:lang w:val="en-US" w:eastAsia="en-US"/>
              </w:rPr>
            </w:pPr>
          </w:p>
        </w:tc>
        <w:tc>
          <w:tcPr>
            <w:tcW w:w="3541" w:type="dxa"/>
            <w:tcBorders>
              <w:top w:val="nil"/>
              <w:left w:val="single" w:sz="6" w:space="0" w:color="auto"/>
              <w:bottom w:val="nil"/>
              <w:right w:val="single" w:sz="6" w:space="0" w:color="auto"/>
            </w:tcBorders>
          </w:tcPr>
          <w:p w:rsidR="00CB4352" w:rsidRPr="00CB4352" w:rsidRDefault="00CB4352" w:rsidP="00CB4352">
            <w:pPr>
              <w:widowControl/>
              <w:ind w:firstLine="0"/>
              <w:jc w:val="center"/>
              <w:rPr>
                <w:rFonts w:eastAsiaTheme="minorEastAsia"/>
                <w:bCs/>
                <w:color w:val="000000"/>
                <w:sz w:val="24"/>
                <w:szCs w:val="24"/>
                <w:lang w:eastAsia="en-US"/>
              </w:rPr>
            </w:pPr>
          </w:p>
        </w:tc>
      </w:tr>
      <w:tr w:rsidR="00263229" w:rsidRPr="00CB4352" w:rsidTr="0064440C">
        <w:trPr>
          <w:trHeight w:val="331"/>
          <w:jc w:val="center"/>
        </w:trPr>
        <w:tc>
          <w:tcPr>
            <w:tcW w:w="2430" w:type="dxa"/>
            <w:tcBorders>
              <w:top w:val="nil"/>
              <w:left w:val="single" w:sz="6" w:space="0" w:color="auto"/>
              <w:bottom w:val="nil"/>
              <w:right w:val="single" w:sz="6" w:space="0" w:color="auto"/>
            </w:tcBorders>
          </w:tcPr>
          <w:p w:rsidR="00263229" w:rsidRPr="00CB4352" w:rsidRDefault="00263229" w:rsidP="00CB4352">
            <w:pPr>
              <w:widowControl/>
              <w:ind w:firstLine="0"/>
              <w:jc w:val="center"/>
              <w:rPr>
                <w:rFonts w:eastAsiaTheme="minorEastAsia"/>
                <w:bCs/>
                <w:color w:val="000000"/>
                <w:sz w:val="24"/>
                <w:szCs w:val="24"/>
                <w:lang w:eastAsia="en-US"/>
              </w:rPr>
            </w:pPr>
          </w:p>
        </w:tc>
        <w:tc>
          <w:tcPr>
            <w:tcW w:w="3991" w:type="dxa"/>
            <w:vMerge w:val="restart"/>
            <w:tcBorders>
              <w:top w:val="nil"/>
              <w:left w:val="single" w:sz="6" w:space="0" w:color="auto"/>
              <w:right w:val="single" w:sz="6" w:space="0" w:color="auto"/>
            </w:tcBorders>
          </w:tcPr>
          <w:p w:rsidR="00263229" w:rsidRPr="00CB4352" w:rsidRDefault="00263229" w:rsidP="00263229">
            <w:pPr>
              <w:widowControl/>
              <w:ind w:firstLine="0"/>
              <w:jc w:val="center"/>
              <w:rPr>
                <w:rFonts w:eastAsiaTheme="minorEastAsia"/>
                <w:bCs/>
                <w:color w:val="000000"/>
                <w:sz w:val="24"/>
                <w:szCs w:val="24"/>
                <w:lang w:eastAsia="en-US"/>
              </w:rPr>
            </w:pPr>
            <w:r w:rsidRPr="00CB4352">
              <w:rPr>
                <w:rFonts w:eastAsiaTheme="minorEastAsia"/>
                <w:bCs/>
                <w:color w:val="000000"/>
                <w:sz w:val="24"/>
                <w:szCs w:val="24"/>
                <w:lang w:eastAsia="en-US"/>
              </w:rPr>
              <w:t>Где</w:t>
            </w:r>
            <w:r w:rsidRPr="00263229">
              <w:rPr>
                <w:rFonts w:eastAsiaTheme="minorEastAsia"/>
                <w:bCs/>
                <w:color w:val="000000"/>
                <w:sz w:val="24"/>
                <w:szCs w:val="24"/>
                <w:lang w:eastAsia="en-US"/>
              </w:rPr>
              <w:t xml:space="preserve"> </w:t>
            </w:r>
            <w:r w:rsidRPr="00CB4352">
              <w:rPr>
                <w:rFonts w:eastAsiaTheme="minorEastAsia"/>
                <w:bCs/>
                <w:i/>
                <w:iCs/>
                <w:color w:val="000000"/>
                <w:sz w:val="24"/>
                <w:szCs w:val="24"/>
                <w:lang w:val="en-US" w:eastAsia="en-US"/>
              </w:rPr>
              <w:t>b</w:t>
            </w:r>
            <w:r w:rsidRPr="00263229">
              <w:rPr>
                <w:rFonts w:eastAsiaTheme="minorEastAsia"/>
                <w:bCs/>
                <w:i/>
                <w:iCs/>
                <w:color w:val="000000"/>
                <w:sz w:val="24"/>
                <w:szCs w:val="24"/>
                <w:lang w:eastAsia="en-US"/>
              </w:rPr>
              <w:t xml:space="preserve"> </w:t>
            </w:r>
            <w:r w:rsidRPr="00CB4352">
              <w:rPr>
                <w:rFonts w:eastAsiaTheme="minorEastAsia"/>
                <w:bCs/>
                <w:color w:val="000000"/>
                <w:sz w:val="24"/>
                <w:szCs w:val="24"/>
                <w:lang w:eastAsia="en-US"/>
              </w:rPr>
              <w:t>это максимальная</w:t>
            </w:r>
            <w:r>
              <w:rPr>
                <w:rFonts w:eastAsiaTheme="minorEastAsia"/>
                <w:bCs/>
                <w:color w:val="000000"/>
                <w:sz w:val="24"/>
                <w:szCs w:val="24"/>
                <w:lang w:eastAsia="en-US"/>
              </w:rPr>
              <w:t xml:space="preserve"> </w:t>
            </w:r>
            <w:r w:rsidRPr="00CB4352">
              <w:rPr>
                <w:rFonts w:eastAsiaTheme="minorEastAsia"/>
                <w:bCs/>
                <w:color w:val="000000"/>
                <w:sz w:val="24"/>
                <w:szCs w:val="24"/>
                <w:lang w:eastAsia="en-US"/>
              </w:rPr>
              <w:t>дилатация, выраженная в процентах</w:t>
            </w:r>
          </w:p>
        </w:tc>
        <w:tc>
          <w:tcPr>
            <w:tcW w:w="3541" w:type="dxa"/>
            <w:tcBorders>
              <w:top w:val="nil"/>
              <w:left w:val="single" w:sz="6" w:space="0" w:color="auto"/>
              <w:bottom w:val="nil"/>
              <w:right w:val="single" w:sz="6" w:space="0" w:color="auto"/>
            </w:tcBorders>
          </w:tcPr>
          <w:p w:rsidR="00263229" w:rsidRPr="00263229" w:rsidRDefault="00263229" w:rsidP="00263229">
            <w:pPr>
              <w:widowControl/>
              <w:ind w:firstLine="0"/>
              <w:jc w:val="center"/>
              <w:rPr>
                <w:rFonts w:eastAsiaTheme="minorEastAsia"/>
                <w:bCs/>
                <w:color w:val="000000"/>
                <w:sz w:val="24"/>
                <w:szCs w:val="24"/>
                <w:lang w:eastAsia="en-US"/>
              </w:rPr>
            </w:pPr>
            <w:r w:rsidRPr="00263229">
              <w:rPr>
                <w:rFonts w:eastAsiaTheme="minorEastAsia"/>
                <w:bCs/>
                <w:sz w:val="24"/>
                <w:szCs w:val="24"/>
                <w:lang w:eastAsia="en-US"/>
              </w:rPr>
              <w:t xml:space="preserve">(см. </w:t>
            </w:r>
            <w:hyperlink w:anchor="bookmark15" w:history="1">
              <w:r w:rsidRPr="00263229">
                <w:rPr>
                  <w:rStyle w:val="a8"/>
                  <w:rFonts w:eastAsiaTheme="minorEastAsia"/>
                  <w:bCs/>
                  <w:color w:val="auto"/>
                  <w:sz w:val="24"/>
                  <w:szCs w:val="24"/>
                  <w:u w:val="none"/>
                  <w:lang w:eastAsia="en-US"/>
                </w:rPr>
                <w:t>92</w:t>
              </w:r>
            </w:hyperlink>
            <w:r w:rsidRPr="00263229">
              <w:rPr>
                <w:rFonts w:eastAsiaTheme="minorEastAsia"/>
                <w:bCs/>
                <w:sz w:val="24"/>
                <w:szCs w:val="24"/>
                <w:lang w:eastAsia="en-US"/>
              </w:rPr>
              <w:t>)</w:t>
            </w:r>
          </w:p>
        </w:tc>
      </w:tr>
      <w:tr w:rsidR="00263229" w:rsidRPr="00CB4352" w:rsidTr="0064440C">
        <w:trPr>
          <w:trHeight w:val="278"/>
          <w:jc w:val="center"/>
        </w:trPr>
        <w:tc>
          <w:tcPr>
            <w:tcW w:w="2430" w:type="dxa"/>
            <w:tcBorders>
              <w:top w:val="nil"/>
              <w:left w:val="single" w:sz="6" w:space="0" w:color="auto"/>
              <w:bottom w:val="nil"/>
              <w:right w:val="single" w:sz="6" w:space="0" w:color="auto"/>
            </w:tcBorders>
          </w:tcPr>
          <w:p w:rsidR="00263229" w:rsidRPr="00CB4352" w:rsidRDefault="00263229" w:rsidP="00CB4352">
            <w:pPr>
              <w:widowControl/>
              <w:ind w:firstLine="0"/>
              <w:jc w:val="center"/>
              <w:rPr>
                <w:rFonts w:eastAsiaTheme="minorEastAsia"/>
                <w:bCs/>
                <w:color w:val="000000"/>
                <w:sz w:val="24"/>
                <w:szCs w:val="24"/>
                <w:lang w:eastAsia="en-US"/>
              </w:rPr>
            </w:pPr>
          </w:p>
        </w:tc>
        <w:tc>
          <w:tcPr>
            <w:tcW w:w="3991" w:type="dxa"/>
            <w:vMerge/>
            <w:tcBorders>
              <w:left w:val="single" w:sz="6" w:space="0" w:color="auto"/>
              <w:right w:val="single" w:sz="6" w:space="0" w:color="auto"/>
            </w:tcBorders>
          </w:tcPr>
          <w:p w:rsidR="00263229" w:rsidRPr="00CB4352" w:rsidRDefault="00263229" w:rsidP="00CB4352">
            <w:pPr>
              <w:jc w:val="center"/>
              <w:rPr>
                <w:rFonts w:eastAsiaTheme="minorEastAsia"/>
                <w:bCs/>
                <w:color w:val="000000"/>
                <w:sz w:val="24"/>
                <w:szCs w:val="24"/>
                <w:lang w:eastAsia="en-US"/>
              </w:rPr>
            </w:pPr>
          </w:p>
        </w:tc>
        <w:tc>
          <w:tcPr>
            <w:tcW w:w="3541" w:type="dxa"/>
            <w:tcBorders>
              <w:top w:val="nil"/>
              <w:left w:val="single" w:sz="6" w:space="0" w:color="auto"/>
              <w:bottom w:val="nil"/>
              <w:right w:val="single" w:sz="6" w:space="0" w:color="auto"/>
            </w:tcBorders>
          </w:tcPr>
          <w:p w:rsidR="00263229" w:rsidRPr="00263229" w:rsidRDefault="00263229" w:rsidP="00CB4352">
            <w:pPr>
              <w:widowControl/>
              <w:ind w:firstLine="0"/>
              <w:jc w:val="center"/>
              <w:rPr>
                <w:rFonts w:eastAsiaTheme="minorEastAsia"/>
                <w:bCs/>
                <w:color w:val="000000"/>
                <w:sz w:val="24"/>
                <w:szCs w:val="24"/>
                <w:lang w:eastAsia="en-US"/>
              </w:rPr>
            </w:pPr>
          </w:p>
        </w:tc>
      </w:tr>
      <w:tr w:rsidR="00263229" w:rsidRPr="00CB4352" w:rsidTr="0064440C">
        <w:trPr>
          <w:trHeight w:val="494"/>
          <w:jc w:val="center"/>
        </w:trPr>
        <w:tc>
          <w:tcPr>
            <w:tcW w:w="2430" w:type="dxa"/>
            <w:tcBorders>
              <w:top w:val="nil"/>
              <w:left w:val="single" w:sz="6" w:space="0" w:color="auto"/>
              <w:bottom w:val="single" w:sz="6" w:space="0" w:color="auto"/>
              <w:right w:val="single" w:sz="6" w:space="0" w:color="auto"/>
            </w:tcBorders>
          </w:tcPr>
          <w:p w:rsidR="00263229" w:rsidRPr="00263229" w:rsidRDefault="00263229" w:rsidP="00CB4352">
            <w:pPr>
              <w:widowControl/>
              <w:ind w:firstLine="0"/>
              <w:jc w:val="center"/>
              <w:rPr>
                <w:rFonts w:eastAsiaTheme="minorEastAsia"/>
                <w:bCs/>
                <w:color w:val="000000"/>
                <w:sz w:val="24"/>
                <w:szCs w:val="24"/>
                <w:lang w:eastAsia="en-US"/>
              </w:rPr>
            </w:pPr>
          </w:p>
        </w:tc>
        <w:tc>
          <w:tcPr>
            <w:tcW w:w="3991" w:type="dxa"/>
            <w:vMerge/>
            <w:tcBorders>
              <w:left w:val="single" w:sz="6" w:space="0" w:color="auto"/>
              <w:bottom w:val="single" w:sz="6" w:space="0" w:color="auto"/>
              <w:right w:val="single" w:sz="6" w:space="0" w:color="auto"/>
            </w:tcBorders>
          </w:tcPr>
          <w:p w:rsidR="00263229" w:rsidRPr="00CB4352" w:rsidRDefault="00263229" w:rsidP="00CB4352">
            <w:pPr>
              <w:widowControl/>
              <w:ind w:firstLine="0"/>
              <w:jc w:val="center"/>
              <w:rPr>
                <w:rFonts w:eastAsiaTheme="minorEastAsia"/>
                <w:bCs/>
                <w:color w:val="000000"/>
                <w:sz w:val="24"/>
                <w:szCs w:val="24"/>
                <w:lang w:eastAsia="en-US"/>
              </w:rPr>
            </w:pPr>
          </w:p>
        </w:tc>
        <w:tc>
          <w:tcPr>
            <w:tcW w:w="3541" w:type="dxa"/>
            <w:tcBorders>
              <w:top w:val="nil"/>
              <w:left w:val="single" w:sz="6" w:space="0" w:color="auto"/>
              <w:bottom w:val="single" w:sz="6" w:space="0" w:color="auto"/>
              <w:right w:val="single" w:sz="6" w:space="0" w:color="auto"/>
            </w:tcBorders>
          </w:tcPr>
          <w:p w:rsidR="00263229" w:rsidRPr="00CB4352" w:rsidRDefault="00263229" w:rsidP="00CB4352">
            <w:pPr>
              <w:widowControl/>
              <w:ind w:firstLine="0"/>
              <w:jc w:val="center"/>
              <w:rPr>
                <w:rFonts w:eastAsiaTheme="minorEastAsia"/>
                <w:bCs/>
                <w:color w:val="000000"/>
                <w:sz w:val="24"/>
                <w:szCs w:val="24"/>
                <w:lang w:eastAsia="en-US"/>
              </w:rPr>
            </w:pPr>
          </w:p>
        </w:tc>
      </w:tr>
    </w:tbl>
    <w:p w:rsidR="00CB4352" w:rsidRPr="00BF3D02" w:rsidRDefault="00CB4352" w:rsidP="00CB4352">
      <w:pPr>
        <w:widowControl/>
        <w:ind w:firstLine="0"/>
        <w:jc w:val="center"/>
        <w:rPr>
          <w:rFonts w:eastAsiaTheme="minorEastAsia"/>
          <w:bCs/>
          <w:color w:val="000000"/>
          <w:sz w:val="24"/>
          <w:szCs w:val="24"/>
          <w:lang w:eastAsia="en-US"/>
        </w:rPr>
      </w:pPr>
    </w:p>
    <w:p w:rsidR="00FA110A" w:rsidRDefault="00263229" w:rsidP="004F7F28">
      <w:pPr>
        <w:widowControl/>
        <w:ind w:firstLine="567"/>
        <w:rPr>
          <w:rFonts w:eastAsiaTheme="minorEastAsia"/>
          <w:b/>
          <w:bCs/>
          <w:color w:val="000000"/>
          <w:sz w:val="24"/>
          <w:szCs w:val="24"/>
          <w:lang w:eastAsia="en-US"/>
        </w:rPr>
      </w:pPr>
      <w:r w:rsidRPr="00263229">
        <w:rPr>
          <w:rFonts w:eastAsiaTheme="minorEastAsia"/>
          <w:b/>
          <w:bCs/>
          <w:color w:val="000000"/>
          <w:sz w:val="24"/>
          <w:szCs w:val="24"/>
          <w:lang w:eastAsia="en-US"/>
        </w:rPr>
        <w:t>9.1 Повторяемость</w:t>
      </w:r>
    </w:p>
    <w:p w:rsidR="00263229" w:rsidRPr="00263229" w:rsidRDefault="00263229" w:rsidP="00263229">
      <w:pPr>
        <w:widowControl/>
        <w:ind w:firstLine="567"/>
        <w:rPr>
          <w:rFonts w:eastAsiaTheme="minorEastAsia"/>
          <w:bCs/>
          <w:color w:val="000000"/>
          <w:sz w:val="24"/>
          <w:szCs w:val="24"/>
          <w:lang w:eastAsia="en-US"/>
        </w:rPr>
      </w:pPr>
      <w:proofErr w:type="gramStart"/>
      <w:r w:rsidRPr="00263229">
        <w:rPr>
          <w:rFonts w:eastAsiaTheme="minorEastAsia"/>
          <w:bCs/>
          <w:color w:val="000000"/>
          <w:sz w:val="24"/>
          <w:szCs w:val="24"/>
          <w:lang w:eastAsia="en-US"/>
        </w:rPr>
        <w:t>Максимально допустимая разница между двумя определениями, которые проводятся в одной и той же лаборатории одним и тем же оператором с одним и тем же устройством на испытательных образцах, приготовленных из одного и того же испытательного образца и испытанных одновременно в двух разных ретортах в течение одного цикла нагрева или по отдельности в той же реторте во время разных циклов нагрева</w:t>
      </w:r>
      <w:proofErr w:type="gramEnd"/>
      <w:r w:rsidRPr="00263229">
        <w:rPr>
          <w:rFonts w:eastAsiaTheme="minorEastAsia"/>
          <w:bCs/>
          <w:color w:val="000000"/>
          <w:sz w:val="24"/>
          <w:szCs w:val="24"/>
          <w:lang w:eastAsia="en-US"/>
        </w:rPr>
        <w:t>. Она не должна превышать значения, указанные в таблице 2.</w:t>
      </w:r>
    </w:p>
    <w:p w:rsidR="00263229" w:rsidRPr="00263229" w:rsidRDefault="00263229" w:rsidP="00263229">
      <w:pPr>
        <w:widowControl/>
        <w:ind w:firstLine="567"/>
        <w:rPr>
          <w:rFonts w:eastAsiaTheme="minorEastAsia"/>
          <w:bCs/>
          <w:color w:val="000000"/>
          <w:lang w:eastAsia="en-US"/>
        </w:rPr>
      </w:pPr>
    </w:p>
    <w:p w:rsidR="00263229" w:rsidRPr="00263229" w:rsidRDefault="00263229" w:rsidP="00263229">
      <w:pPr>
        <w:widowControl/>
        <w:ind w:firstLine="567"/>
        <w:rPr>
          <w:rFonts w:eastAsiaTheme="minorEastAsia"/>
          <w:bCs/>
          <w:color w:val="000000"/>
          <w:lang w:eastAsia="en-US"/>
        </w:rPr>
      </w:pPr>
      <w:r w:rsidRPr="00263229">
        <w:rPr>
          <w:rFonts w:eastAsiaTheme="minorEastAsia"/>
          <w:bCs/>
          <w:color w:val="000000"/>
          <w:lang w:eastAsia="en-US"/>
        </w:rPr>
        <w:t>Примечание – Это заявление о точности, по-видимому, было просто введено в ISO 349:1975 из Рекомендации ISO R349 в 1972 году. Другими словами, оно, скорее всего, не было получено из ILS.</w:t>
      </w:r>
    </w:p>
    <w:p w:rsidR="00263229" w:rsidRDefault="00263229" w:rsidP="004F7F28">
      <w:pPr>
        <w:widowControl/>
        <w:ind w:firstLine="567"/>
        <w:rPr>
          <w:rFonts w:eastAsiaTheme="minorEastAsia"/>
          <w:b/>
          <w:bCs/>
          <w:color w:val="000000"/>
          <w:sz w:val="24"/>
          <w:szCs w:val="24"/>
          <w:lang w:eastAsia="en-US"/>
        </w:rPr>
      </w:pPr>
    </w:p>
    <w:p w:rsidR="00263229" w:rsidRPr="00263229" w:rsidRDefault="00263229" w:rsidP="00263229">
      <w:pPr>
        <w:widowControl/>
        <w:ind w:firstLine="567"/>
        <w:rPr>
          <w:rFonts w:eastAsiaTheme="minorEastAsia"/>
          <w:b/>
          <w:bCs/>
          <w:color w:val="000000"/>
          <w:sz w:val="24"/>
          <w:szCs w:val="24"/>
          <w:lang w:eastAsia="en-US"/>
        </w:rPr>
      </w:pPr>
      <w:r w:rsidRPr="00263229">
        <w:rPr>
          <w:rFonts w:eastAsiaTheme="minorEastAsia"/>
          <w:b/>
          <w:bCs/>
          <w:color w:val="000000"/>
          <w:sz w:val="24"/>
          <w:szCs w:val="24"/>
          <w:lang w:eastAsia="en-US"/>
        </w:rPr>
        <w:t xml:space="preserve">9.2 </w:t>
      </w:r>
      <w:proofErr w:type="spellStart"/>
      <w:r w:rsidRPr="00263229">
        <w:rPr>
          <w:rFonts w:eastAsiaTheme="minorEastAsia"/>
          <w:b/>
          <w:bCs/>
          <w:color w:val="000000"/>
          <w:sz w:val="24"/>
          <w:szCs w:val="24"/>
          <w:lang w:eastAsia="en-US"/>
        </w:rPr>
        <w:t>Воспроизводимость</w:t>
      </w:r>
      <w:proofErr w:type="spellEnd"/>
    </w:p>
    <w:p w:rsidR="00263229" w:rsidRPr="00263229" w:rsidRDefault="00263229" w:rsidP="00263229">
      <w:pPr>
        <w:widowControl/>
        <w:ind w:firstLine="567"/>
        <w:rPr>
          <w:rFonts w:eastAsiaTheme="minorEastAsia"/>
          <w:bCs/>
          <w:color w:val="000000"/>
          <w:sz w:val="24"/>
          <w:szCs w:val="24"/>
          <w:lang w:eastAsia="en-US"/>
        </w:rPr>
      </w:pPr>
      <w:r w:rsidRPr="00263229">
        <w:rPr>
          <w:rFonts w:eastAsiaTheme="minorEastAsia"/>
          <w:bCs/>
          <w:color w:val="000000"/>
          <w:sz w:val="24"/>
          <w:szCs w:val="24"/>
          <w:lang w:eastAsia="en-US"/>
        </w:rPr>
        <w:t>Расхождения между результатами определений, проведенных в двух различных лабораториях на представительных навесках, взятых из той же пробы, не должны превышать значений, указанных в таблице 2.</w:t>
      </w:r>
    </w:p>
    <w:p w:rsidR="00263229" w:rsidRPr="00263229" w:rsidRDefault="00263229" w:rsidP="00263229">
      <w:pPr>
        <w:widowControl/>
        <w:ind w:firstLine="567"/>
        <w:rPr>
          <w:rFonts w:eastAsiaTheme="minorEastAsia"/>
          <w:bCs/>
          <w:color w:val="000000"/>
          <w:sz w:val="24"/>
          <w:szCs w:val="24"/>
          <w:lang w:eastAsia="en-US"/>
        </w:rPr>
      </w:pPr>
      <w:r w:rsidRPr="00263229">
        <w:rPr>
          <w:rFonts w:eastAsiaTheme="minorEastAsia"/>
          <w:bCs/>
          <w:color w:val="000000"/>
          <w:sz w:val="24"/>
          <w:szCs w:val="24"/>
          <w:lang w:eastAsia="en-US"/>
        </w:rPr>
        <w:t xml:space="preserve">Никакие значения для </w:t>
      </w:r>
      <w:proofErr w:type="spellStart"/>
      <w:r w:rsidRPr="00263229">
        <w:rPr>
          <w:rFonts w:eastAsiaTheme="minorEastAsia"/>
          <w:bCs/>
          <w:color w:val="000000"/>
          <w:sz w:val="24"/>
          <w:szCs w:val="24"/>
          <w:lang w:eastAsia="en-US"/>
        </w:rPr>
        <w:t>воспроизводимости</w:t>
      </w:r>
      <w:proofErr w:type="spellEnd"/>
      <w:r w:rsidRPr="00263229">
        <w:rPr>
          <w:rFonts w:eastAsiaTheme="minorEastAsia"/>
          <w:bCs/>
          <w:color w:val="000000"/>
          <w:sz w:val="24"/>
          <w:szCs w:val="24"/>
          <w:lang w:eastAsia="en-US"/>
        </w:rPr>
        <w:t xml:space="preserve"> не могут быть указаны для определений, проведенных в разных лабораториях, поскольку нет достаточных доказательств, на которых можно основывать такие значения.</w:t>
      </w:r>
    </w:p>
    <w:p w:rsidR="00263229" w:rsidRPr="00BF3D02" w:rsidRDefault="00263229" w:rsidP="00263229">
      <w:pPr>
        <w:widowControl/>
        <w:ind w:firstLine="567"/>
        <w:rPr>
          <w:rFonts w:eastAsiaTheme="minorEastAsia"/>
          <w:b/>
          <w:bCs/>
          <w:color w:val="000000"/>
          <w:sz w:val="24"/>
          <w:szCs w:val="24"/>
          <w:lang w:eastAsia="en-US"/>
        </w:rPr>
      </w:pPr>
    </w:p>
    <w:p w:rsidR="00AE3D75" w:rsidRDefault="00267A5B" w:rsidP="004F7F28">
      <w:pPr>
        <w:widowControl/>
        <w:ind w:firstLine="567"/>
        <w:rPr>
          <w:rFonts w:eastAsiaTheme="minorEastAsia"/>
          <w:b/>
          <w:bCs/>
          <w:color w:val="000000"/>
          <w:sz w:val="24"/>
          <w:szCs w:val="24"/>
          <w:lang w:eastAsia="en-US"/>
        </w:rPr>
      </w:pPr>
      <w:r w:rsidRPr="00AE3D75">
        <w:rPr>
          <w:rFonts w:eastAsiaTheme="minorEastAsia"/>
          <w:b/>
          <w:bCs/>
          <w:color w:val="000000"/>
          <w:sz w:val="24"/>
          <w:szCs w:val="24"/>
          <w:lang w:eastAsia="en-US"/>
        </w:rPr>
        <w:t>1</w:t>
      </w:r>
      <w:bookmarkEnd w:id="3"/>
      <w:r w:rsidRPr="00AE3D75">
        <w:rPr>
          <w:rFonts w:eastAsiaTheme="minorEastAsia"/>
          <w:b/>
          <w:bCs/>
          <w:color w:val="000000"/>
          <w:sz w:val="24"/>
          <w:szCs w:val="24"/>
          <w:lang w:eastAsia="en-US"/>
        </w:rPr>
        <w:t xml:space="preserve">0 </w:t>
      </w:r>
      <w:r w:rsidR="00263229" w:rsidRPr="00263229">
        <w:rPr>
          <w:rFonts w:eastAsiaTheme="minorEastAsia"/>
          <w:b/>
          <w:bCs/>
          <w:color w:val="000000"/>
          <w:sz w:val="24"/>
          <w:szCs w:val="24"/>
          <w:lang w:eastAsia="en-US"/>
        </w:rPr>
        <w:t>Протокол испытания</w:t>
      </w:r>
    </w:p>
    <w:p w:rsidR="00263229" w:rsidRDefault="00263229" w:rsidP="004F7F28">
      <w:pPr>
        <w:widowControl/>
        <w:ind w:firstLine="567"/>
        <w:rPr>
          <w:rFonts w:eastAsiaTheme="minorEastAsia"/>
          <w:b/>
          <w:bCs/>
          <w:color w:val="000000"/>
          <w:sz w:val="24"/>
          <w:szCs w:val="24"/>
          <w:lang w:eastAsia="en-US"/>
        </w:rPr>
      </w:pPr>
    </w:p>
    <w:p w:rsidR="00263229" w:rsidRPr="00263229" w:rsidRDefault="00263229" w:rsidP="00263229">
      <w:pPr>
        <w:widowControl/>
        <w:ind w:firstLine="567"/>
        <w:rPr>
          <w:rFonts w:eastAsiaTheme="minorEastAsia"/>
          <w:bCs/>
          <w:color w:val="000000"/>
          <w:sz w:val="24"/>
          <w:szCs w:val="24"/>
          <w:lang w:val="kk-KZ" w:eastAsia="en-US"/>
        </w:rPr>
      </w:pPr>
      <w:r w:rsidRPr="00263229">
        <w:rPr>
          <w:rFonts w:eastAsiaTheme="minorEastAsia"/>
          <w:bCs/>
          <w:color w:val="000000"/>
          <w:sz w:val="24"/>
          <w:szCs w:val="24"/>
          <w:lang w:val="kk-KZ" w:eastAsia="en-US"/>
        </w:rPr>
        <w:t>Протокол испытания должен содержать следующие данные:</w:t>
      </w:r>
    </w:p>
    <w:p w:rsidR="00263229" w:rsidRPr="00263229" w:rsidRDefault="00263229" w:rsidP="00263229">
      <w:pPr>
        <w:widowControl/>
        <w:ind w:firstLine="567"/>
        <w:rPr>
          <w:rFonts w:eastAsiaTheme="minorEastAsia"/>
          <w:bCs/>
          <w:color w:val="000000"/>
          <w:sz w:val="24"/>
          <w:szCs w:val="24"/>
          <w:lang w:val="kk-KZ" w:eastAsia="en-US"/>
        </w:rPr>
      </w:pPr>
      <w:r w:rsidRPr="00263229">
        <w:rPr>
          <w:rFonts w:eastAsiaTheme="minorEastAsia"/>
          <w:bCs/>
          <w:color w:val="000000"/>
          <w:sz w:val="24"/>
          <w:szCs w:val="24"/>
          <w:lang w:val="kk-KZ" w:eastAsia="en-US"/>
        </w:rPr>
        <w:t xml:space="preserve">a) Ссылку на </w:t>
      </w:r>
      <w:r>
        <w:rPr>
          <w:rFonts w:eastAsiaTheme="minorEastAsia"/>
          <w:bCs/>
          <w:color w:val="000000"/>
          <w:sz w:val="24"/>
          <w:szCs w:val="24"/>
          <w:lang w:val="kk-KZ" w:eastAsia="en-US"/>
        </w:rPr>
        <w:t xml:space="preserve">СТ РК </w:t>
      </w:r>
      <w:r w:rsidRPr="00263229">
        <w:rPr>
          <w:rFonts w:eastAsiaTheme="minorEastAsia"/>
          <w:bCs/>
          <w:color w:val="000000"/>
          <w:sz w:val="24"/>
          <w:szCs w:val="24"/>
          <w:lang w:val="kk-KZ" w:eastAsia="en-US"/>
        </w:rPr>
        <w:t>ISO</w:t>
      </w:r>
      <w:r>
        <w:rPr>
          <w:rFonts w:eastAsiaTheme="minorEastAsia"/>
          <w:bCs/>
          <w:color w:val="000000"/>
          <w:sz w:val="24"/>
          <w:szCs w:val="24"/>
          <w:lang w:val="kk-KZ" w:eastAsia="en-US"/>
        </w:rPr>
        <w:t>/</w:t>
      </w:r>
      <w:r>
        <w:rPr>
          <w:rFonts w:eastAsiaTheme="minorEastAsia"/>
          <w:bCs/>
          <w:color w:val="000000"/>
          <w:sz w:val="24"/>
          <w:szCs w:val="24"/>
          <w:lang w:val="en-US" w:eastAsia="en-US"/>
        </w:rPr>
        <w:t>DIS</w:t>
      </w:r>
      <w:r w:rsidRPr="00263229">
        <w:rPr>
          <w:rFonts w:eastAsiaTheme="minorEastAsia"/>
          <w:bCs/>
          <w:color w:val="000000"/>
          <w:sz w:val="24"/>
          <w:szCs w:val="24"/>
          <w:lang w:val="kk-KZ" w:eastAsia="en-US"/>
        </w:rPr>
        <w:t xml:space="preserve"> 349</w:t>
      </w:r>
      <w:r>
        <w:rPr>
          <w:rFonts w:eastAsiaTheme="minorEastAsia"/>
          <w:bCs/>
          <w:color w:val="000000"/>
          <w:sz w:val="24"/>
          <w:szCs w:val="24"/>
          <w:lang w:val="kk-KZ" w:eastAsia="en-US"/>
        </w:rPr>
        <w:t>;</w:t>
      </w:r>
    </w:p>
    <w:p w:rsidR="00263229" w:rsidRPr="00263229" w:rsidRDefault="00263229" w:rsidP="00263229">
      <w:pPr>
        <w:widowControl/>
        <w:ind w:firstLine="567"/>
        <w:rPr>
          <w:rFonts w:eastAsiaTheme="minorEastAsia"/>
          <w:bCs/>
          <w:color w:val="000000"/>
          <w:sz w:val="24"/>
          <w:szCs w:val="24"/>
          <w:lang w:val="kk-KZ" w:eastAsia="en-US"/>
        </w:rPr>
      </w:pPr>
      <w:r w:rsidRPr="00263229">
        <w:rPr>
          <w:rFonts w:eastAsiaTheme="minorEastAsia"/>
          <w:bCs/>
          <w:color w:val="000000"/>
          <w:sz w:val="24"/>
          <w:szCs w:val="24"/>
          <w:lang w:val="kk-KZ" w:eastAsia="en-US"/>
        </w:rPr>
        <w:t>b) Идентификацию образца</w:t>
      </w:r>
      <w:r>
        <w:rPr>
          <w:rFonts w:eastAsiaTheme="minorEastAsia"/>
          <w:bCs/>
          <w:color w:val="000000"/>
          <w:sz w:val="24"/>
          <w:szCs w:val="24"/>
          <w:lang w:val="kk-KZ" w:eastAsia="en-US"/>
        </w:rPr>
        <w:t>;</w:t>
      </w:r>
    </w:p>
    <w:p w:rsidR="00263229" w:rsidRPr="00263229" w:rsidRDefault="00263229" w:rsidP="00263229">
      <w:pPr>
        <w:widowControl/>
        <w:ind w:firstLine="567"/>
        <w:rPr>
          <w:rFonts w:eastAsiaTheme="minorEastAsia"/>
          <w:bCs/>
          <w:color w:val="000000"/>
          <w:sz w:val="24"/>
          <w:szCs w:val="24"/>
          <w:lang w:val="kk-KZ" w:eastAsia="en-US"/>
        </w:rPr>
      </w:pPr>
      <w:r w:rsidRPr="00263229">
        <w:rPr>
          <w:rFonts w:eastAsiaTheme="minorEastAsia"/>
          <w:bCs/>
          <w:color w:val="000000"/>
          <w:sz w:val="24"/>
          <w:szCs w:val="24"/>
          <w:lang w:val="kk-KZ" w:eastAsia="en-US"/>
        </w:rPr>
        <w:t>c) Дату определения</w:t>
      </w:r>
      <w:r>
        <w:rPr>
          <w:rFonts w:eastAsiaTheme="minorEastAsia"/>
          <w:bCs/>
          <w:color w:val="000000"/>
          <w:sz w:val="24"/>
          <w:szCs w:val="24"/>
          <w:lang w:val="kk-KZ" w:eastAsia="en-US"/>
        </w:rPr>
        <w:t>;</w:t>
      </w:r>
    </w:p>
    <w:p w:rsidR="00263229" w:rsidRPr="00263229" w:rsidRDefault="00263229" w:rsidP="00263229">
      <w:pPr>
        <w:widowControl/>
        <w:ind w:firstLine="567"/>
        <w:rPr>
          <w:rFonts w:eastAsiaTheme="minorEastAsia"/>
          <w:bCs/>
          <w:color w:val="000000"/>
          <w:sz w:val="24"/>
          <w:szCs w:val="24"/>
          <w:lang w:val="kk-KZ" w:eastAsia="en-US"/>
        </w:rPr>
      </w:pPr>
      <w:r w:rsidRPr="00263229">
        <w:rPr>
          <w:rFonts w:eastAsiaTheme="minorEastAsia"/>
          <w:bCs/>
          <w:color w:val="000000"/>
          <w:sz w:val="24"/>
          <w:szCs w:val="24"/>
          <w:lang w:val="kk-KZ" w:eastAsia="en-US"/>
        </w:rPr>
        <w:t>d) скорость нагрева;</w:t>
      </w:r>
    </w:p>
    <w:p w:rsidR="00263229" w:rsidRPr="00263229" w:rsidRDefault="00263229" w:rsidP="00263229">
      <w:pPr>
        <w:widowControl/>
        <w:ind w:firstLine="567"/>
        <w:rPr>
          <w:rFonts w:eastAsiaTheme="minorEastAsia"/>
          <w:bCs/>
          <w:color w:val="000000"/>
          <w:sz w:val="24"/>
          <w:szCs w:val="24"/>
          <w:lang w:val="kk-KZ" w:eastAsia="en-US"/>
        </w:rPr>
      </w:pPr>
      <w:r w:rsidRPr="00263229">
        <w:rPr>
          <w:rFonts w:eastAsiaTheme="minorEastAsia"/>
          <w:bCs/>
          <w:color w:val="000000"/>
          <w:sz w:val="24"/>
          <w:szCs w:val="24"/>
          <w:lang w:val="kk-KZ" w:eastAsia="en-US"/>
        </w:rPr>
        <w:t xml:space="preserve">e) кривую изменений длины в процентах, в зависимости от температуры по стандартной относительной шкале; </w:t>
      </w:r>
    </w:p>
    <w:p w:rsidR="00263229" w:rsidRPr="00263229" w:rsidRDefault="00263229" w:rsidP="00263229">
      <w:pPr>
        <w:widowControl/>
        <w:ind w:firstLine="567"/>
        <w:rPr>
          <w:rFonts w:eastAsiaTheme="minorEastAsia"/>
          <w:bCs/>
          <w:color w:val="000000"/>
          <w:sz w:val="24"/>
          <w:szCs w:val="24"/>
          <w:lang w:val="kk-KZ" w:eastAsia="en-US"/>
        </w:rPr>
      </w:pPr>
      <w:r w:rsidRPr="00263229">
        <w:rPr>
          <w:rFonts w:eastAsiaTheme="minorEastAsia"/>
          <w:bCs/>
          <w:color w:val="000000"/>
          <w:sz w:val="24"/>
          <w:szCs w:val="24"/>
          <w:lang w:val="kk-KZ" w:eastAsia="en-US"/>
        </w:rPr>
        <w:t xml:space="preserve">f) скорректированные температуры </w:t>
      </w:r>
      <w:r w:rsidRPr="00263229">
        <w:rPr>
          <w:rFonts w:eastAsiaTheme="minorEastAsia"/>
          <w:bCs/>
          <w:i/>
          <w:color w:val="000000"/>
          <w:sz w:val="24"/>
          <w:szCs w:val="24"/>
          <w:lang w:val="kk-KZ" w:eastAsia="en-US"/>
        </w:rPr>
        <w:t>T</w:t>
      </w:r>
      <w:r w:rsidRPr="00263229">
        <w:rPr>
          <w:rFonts w:eastAsiaTheme="minorEastAsia"/>
          <w:bCs/>
          <w:i/>
          <w:color w:val="000000"/>
          <w:sz w:val="24"/>
          <w:szCs w:val="24"/>
          <w:vertAlign w:val="subscript"/>
          <w:lang w:val="kk-KZ" w:eastAsia="en-US"/>
        </w:rPr>
        <w:t>1</w:t>
      </w:r>
      <w:r w:rsidRPr="00263229">
        <w:rPr>
          <w:rFonts w:eastAsiaTheme="minorEastAsia"/>
          <w:bCs/>
          <w:i/>
          <w:color w:val="000000"/>
          <w:sz w:val="24"/>
          <w:szCs w:val="24"/>
          <w:lang w:val="kk-KZ" w:eastAsia="en-US"/>
        </w:rPr>
        <w:t>, T</w:t>
      </w:r>
      <w:r w:rsidRPr="00263229">
        <w:rPr>
          <w:rFonts w:eastAsiaTheme="minorEastAsia"/>
          <w:bCs/>
          <w:i/>
          <w:color w:val="000000"/>
          <w:sz w:val="24"/>
          <w:szCs w:val="24"/>
          <w:vertAlign w:val="subscript"/>
          <w:lang w:val="kk-KZ" w:eastAsia="en-US"/>
        </w:rPr>
        <w:t>2</w:t>
      </w:r>
      <w:r w:rsidRPr="00263229">
        <w:rPr>
          <w:rFonts w:eastAsiaTheme="minorEastAsia"/>
          <w:bCs/>
          <w:color w:val="000000"/>
          <w:sz w:val="24"/>
          <w:szCs w:val="24"/>
          <w:lang w:val="kk-KZ" w:eastAsia="en-US"/>
        </w:rPr>
        <w:t xml:space="preserve"> и </w:t>
      </w:r>
      <w:r w:rsidRPr="00263229">
        <w:rPr>
          <w:rFonts w:eastAsiaTheme="minorEastAsia"/>
          <w:bCs/>
          <w:i/>
          <w:color w:val="000000"/>
          <w:sz w:val="24"/>
          <w:szCs w:val="24"/>
          <w:lang w:val="kk-KZ" w:eastAsia="en-US"/>
        </w:rPr>
        <w:t>T</w:t>
      </w:r>
      <w:r w:rsidRPr="00263229">
        <w:rPr>
          <w:rFonts w:eastAsiaTheme="minorEastAsia"/>
          <w:bCs/>
          <w:i/>
          <w:color w:val="000000"/>
          <w:sz w:val="24"/>
          <w:szCs w:val="24"/>
          <w:vertAlign w:val="subscript"/>
          <w:lang w:val="kk-KZ" w:eastAsia="en-US"/>
        </w:rPr>
        <w:t>3</w:t>
      </w:r>
      <w:r w:rsidRPr="00263229">
        <w:rPr>
          <w:rFonts w:eastAsiaTheme="minorEastAsia"/>
          <w:bCs/>
          <w:color w:val="000000"/>
          <w:sz w:val="24"/>
          <w:szCs w:val="24"/>
          <w:lang w:val="kk-KZ" w:eastAsia="en-US"/>
        </w:rPr>
        <w:t xml:space="preserve"> округленные с точностью до 5 °C;</w:t>
      </w:r>
    </w:p>
    <w:p w:rsidR="00263229" w:rsidRPr="00263229" w:rsidRDefault="00263229" w:rsidP="00263229">
      <w:pPr>
        <w:widowControl/>
        <w:ind w:firstLine="567"/>
        <w:rPr>
          <w:rFonts w:eastAsiaTheme="minorEastAsia"/>
          <w:bCs/>
          <w:color w:val="000000"/>
          <w:sz w:val="24"/>
          <w:szCs w:val="24"/>
          <w:lang w:val="kk-KZ" w:eastAsia="en-US"/>
        </w:rPr>
      </w:pPr>
      <w:r w:rsidRPr="00263229">
        <w:rPr>
          <w:rFonts w:eastAsiaTheme="minorEastAsia"/>
          <w:bCs/>
          <w:color w:val="000000"/>
          <w:sz w:val="24"/>
          <w:szCs w:val="24"/>
          <w:lang w:val="kk-KZ" w:eastAsia="en-US"/>
        </w:rPr>
        <w:t>g) значение контракции (а) в процентах, округленное до целого числа;</w:t>
      </w:r>
    </w:p>
    <w:p w:rsidR="00263229" w:rsidRPr="00263229" w:rsidRDefault="00263229" w:rsidP="00263229">
      <w:pPr>
        <w:widowControl/>
        <w:ind w:firstLine="567"/>
        <w:rPr>
          <w:rFonts w:eastAsiaTheme="minorEastAsia"/>
          <w:bCs/>
          <w:color w:val="000000"/>
          <w:sz w:val="24"/>
          <w:szCs w:val="24"/>
          <w:lang w:val="kk-KZ" w:eastAsia="en-US"/>
        </w:rPr>
      </w:pPr>
      <w:r w:rsidRPr="00263229">
        <w:rPr>
          <w:rFonts w:eastAsiaTheme="minorEastAsia"/>
          <w:bCs/>
          <w:color w:val="000000"/>
          <w:sz w:val="24"/>
          <w:szCs w:val="24"/>
          <w:lang w:val="kk-KZ" w:eastAsia="en-US"/>
        </w:rPr>
        <w:t>h) значение дилатации (b) в процентах, округленное:</w:t>
      </w:r>
    </w:p>
    <w:p w:rsidR="00263229" w:rsidRPr="00263229" w:rsidRDefault="00263229" w:rsidP="00263229">
      <w:pPr>
        <w:widowControl/>
        <w:ind w:firstLine="567"/>
        <w:rPr>
          <w:rFonts w:eastAsiaTheme="minorEastAsia"/>
          <w:bCs/>
          <w:color w:val="000000"/>
          <w:sz w:val="24"/>
          <w:szCs w:val="24"/>
          <w:lang w:val="kk-KZ" w:eastAsia="en-US"/>
        </w:rPr>
      </w:pPr>
      <w:r w:rsidRPr="00263229">
        <w:rPr>
          <w:rFonts w:eastAsiaTheme="minorEastAsia"/>
          <w:bCs/>
          <w:color w:val="000000"/>
          <w:sz w:val="24"/>
          <w:szCs w:val="24"/>
          <w:lang w:val="kk-KZ" w:eastAsia="en-US"/>
        </w:rPr>
        <w:lastRenderedPageBreak/>
        <w:t xml:space="preserve">1) до целого числа </w:t>
      </w:r>
      <w:r>
        <w:rPr>
          <w:rFonts w:eastAsiaTheme="minorEastAsia"/>
          <w:bCs/>
          <w:color w:val="000000"/>
          <w:sz w:val="24"/>
          <w:szCs w:val="24"/>
          <w:lang w:val="kk-KZ" w:eastAsia="en-US"/>
        </w:rPr>
        <w:t>–</w:t>
      </w:r>
      <w:r w:rsidRPr="00263229">
        <w:rPr>
          <w:rFonts w:eastAsiaTheme="minorEastAsia"/>
          <w:bCs/>
          <w:color w:val="000000"/>
          <w:sz w:val="24"/>
          <w:szCs w:val="24"/>
          <w:lang w:val="kk-KZ" w:eastAsia="en-US"/>
        </w:rPr>
        <w:t xml:space="preserve"> при отрицательной дилатации;</w:t>
      </w:r>
    </w:p>
    <w:p w:rsidR="00263229" w:rsidRPr="00263229" w:rsidRDefault="00263229" w:rsidP="00263229">
      <w:pPr>
        <w:widowControl/>
        <w:ind w:firstLine="567"/>
        <w:rPr>
          <w:rFonts w:eastAsiaTheme="minorEastAsia"/>
          <w:bCs/>
          <w:color w:val="000000"/>
          <w:sz w:val="24"/>
          <w:szCs w:val="24"/>
          <w:lang w:val="kk-KZ" w:eastAsia="en-US"/>
        </w:rPr>
      </w:pPr>
      <w:r w:rsidRPr="00263229">
        <w:rPr>
          <w:rFonts w:eastAsiaTheme="minorEastAsia"/>
          <w:bCs/>
          <w:color w:val="000000"/>
          <w:sz w:val="24"/>
          <w:szCs w:val="24"/>
          <w:lang w:val="kk-KZ" w:eastAsia="en-US"/>
        </w:rPr>
        <w:t>2) с точностью до 5</w:t>
      </w:r>
      <w:r>
        <w:rPr>
          <w:rFonts w:eastAsiaTheme="minorEastAsia"/>
          <w:bCs/>
          <w:color w:val="000000"/>
          <w:sz w:val="24"/>
          <w:szCs w:val="24"/>
          <w:lang w:val="kk-KZ" w:eastAsia="en-US"/>
        </w:rPr>
        <w:t xml:space="preserve"> </w:t>
      </w:r>
      <w:r w:rsidRPr="00263229">
        <w:rPr>
          <w:rFonts w:eastAsiaTheme="minorEastAsia"/>
          <w:bCs/>
          <w:color w:val="000000"/>
          <w:sz w:val="24"/>
          <w:szCs w:val="24"/>
          <w:lang w:val="kk-KZ" w:eastAsia="en-US"/>
        </w:rPr>
        <w:t>% - при положительной дилатации до 100</w:t>
      </w:r>
      <w:r>
        <w:rPr>
          <w:rFonts w:eastAsiaTheme="minorEastAsia"/>
          <w:bCs/>
          <w:color w:val="000000"/>
          <w:sz w:val="24"/>
          <w:szCs w:val="24"/>
          <w:lang w:val="kk-KZ" w:eastAsia="en-US"/>
        </w:rPr>
        <w:t xml:space="preserve"> </w:t>
      </w:r>
      <w:r w:rsidRPr="00263229">
        <w:rPr>
          <w:rFonts w:eastAsiaTheme="minorEastAsia"/>
          <w:bCs/>
          <w:color w:val="000000"/>
          <w:sz w:val="24"/>
          <w:szCs w:val="24"/>
          <w:lang w:val="kk-KZ" w:eastAsia="en-US"/>
        </w:rPr>
        <w:t>% включительно;</w:t>
      </w:r>
    </w:p>
    <w:p w:rsidR="00263229" w:rsidRPr="00263229" w:rsidRDefault="00263229" w:rsidP="00263229">
      <w:pPr>
        <w:widowControl/>
        <w:ind w:firstLine="567"/>
        <w:rPr>
          <w:rFonts w:eastAsiaTheme="minorEastAsia"/>
          <w:bCs/>
          <w:color w:val="000000"/>
          <w:sz w:val="24"/>
          <w:szCs w:val="24"/>
          <w:lang w:val="kk-KZ" w:eastAsia="en-US"/>
        </w:rPr>
      </w:pPr>
      <w:r w:rsidRPr="00263229">
        <w:rPr>
          <w:rFonts w:eastAsiaTheme="minorEastAsia"/>
          <w:bCs/>
          <w:color w:val="000000"/>
          <w:sz w:val="24"/>
          <w:szCs w:val="24"/>
          <w:lang w:val="kk-KZ" w:eastAsia="en-US"/>
        </w:rPr>
        <w:t>3) с точностью до 10</w:t>
      </w:r>
      <w:r>
        <w:rPr>
          <w:rFonts w:eastAsiaTheme="minorEastAsia"/>
          <w:bCs/>
          <w:color w:val="000000"/>
          <w:sz w:val="24"/>
          <w:szCs w:val="24"/>
          <w:lang w:val="kk-KZ" w:eastAsia="en-US"/>
        </w:rPr>
        <w:t xml:space="preserve"> </w:t>
      </w:r>
      <w:r w:rsidRPr="00263229">
        <w:rPr>
          <w:rFonts w:eastAsiaTheme="minorEastAsia"/>
          <w:bCs/>
          <w:color w:val="000000"/>
          <w:sz w:val="24"/>
          <w:szCs w:val="24"/>
          <w:lang w:val="kk-KZ" w:eastAsia="en-US"/>
        </w:rPr>
        <w:t>% - при положительной дилатации свыше 100</w:t>
      </w:r>
      <w:r>
        <w:rPr>
          <w:rFonts w:eastAsiaTheme="minorEastAsia"/>
          <w:bCs/>
          <w:color w:val="000000"/>
          <w:sz w:val="24"/>
          <w:szCs w:val="24"/>
          <w:lang w:val="kk-KZ" w:eastAsia="en-US"/>
        </w:rPr>
        <w:t xml:space="preserve"> </w:t>
      </w:r>
      <w:r w:rsidRPr="00263229">
        <w:rPr>
          <w:rFonts w:eastAsiaTheme="minorEastAsia"/>
          <w:bCs/>
          <w:color w:val="000000"/>
          <w:sz w:val="24"/>
          <w:szCs w:val="24"/>
          <w:lang w:val="kk-KZ" w:eastAsia="en-US"/>
        </w:rPr>
        <w:t>%.</w:t>
      </w:r>
    </w:p>
    <w:p w:rsidR="00FA110A" w:rsidRPr="00FA110A" w:rsidRDefault="00FA110A" w:rsidP="004F7F28">
      <w:pPr>
        <w:widowControl/>
        <w:ind w:firstLine="567"/>
        <w:rPr>
          <w:rFonts w:eastAsiaTheme="minorEastAsia"/>
          <w:b/>
          <w:bCs/>
          <w:color w:val="000000"/>
          <w:sz w:val="24"/>
          <w:szCs w:val="24"/>
          <w:lang w:val="kk-KZ" w:eastAsia="en-US"/>
        </w:rPr>
      </w:pPr>
    </w:p>
    <w:p w:rsidR="000635E0" w:rsidRDefault="000635E0"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8C21FB">
      <w:pPr>
        <w:ind w:firstLine="567"/>
        <w:rPr>
          <w:bCs/>
          <w:sz w:val="28"/>
          <w:szCs w:val="28"/>
          <w:highlight w:val="yellow"/>
          <w:lang w:val="kk-KZ"/>
        </w:rPr>
      </w:pPr>
    </w:p>
    <w:p w:rsidR="00263229" w:rsidRDefault="00263229" w:rsidP="00263229">
      <w:pPr>
        <w:ind w:firstLine="0"/>
        <w:jc w:val="center"/>
        <w:rPr>
          <w:b/>
          <w:bCs/>
          <w:sz w:val="24"/>
          <w:szCs w:val="24"/>
          <w:lang w:val="kk-KZ"/>
        </w:rPr>
      </w:pPr>
      <w:r w:rsidRPr="00263229">
        <w:rPr>
          <w:b/>
          <w:bCs/>
          <w:sz w:val="24"/>
          <w:szCs w:val="24"/>
          <w:lang w:val="kk-KZ"/>
        </w:rPr>
        <w:lastRenderedPageBreak/>
        <w:t>Приложение A</w:t>
      </w:r>
    </w:p>
    <w:p w:rsidR="00263229" w:rsidRDefault="00263229" w:rsidP="00263229">
      <w:pPr>
        <w:ind w:firstLine="0"/>
        <w:jc w:val="center"/>
        <w:rPr>
          <w:bCs/>
          <w:i/>
          <w:sz w:val="24"/>
          <w:szCs w:val="24"/>
        </w:rPr>
      </w:pPr>
      <w:r w:rsidRPr="00E27FF4">
        <w:rPr>
          <w:bCs/>
          <w:i/>
          <w:sz w:val="24"/>
          <w:szCs w:val="24"/>
        </w:rPr>
        <w:t>(</w:t>
      </w:r>
      <w:r w:rsidRPr="00263229">
        <w:rPr>
          <w:bCs/>
          <w:i/>
          <w:sz w:val="24"/>
          <w:szCs w:val="24"/>
          <w:lang w:val="kk-KZ"/>
        </w:rPr>
        <w:t>информационное</w:t>
      </w:r>
      <w:r w:rsidRPr="00263229">
        <w:rPr>
          <w:bCs/>
          <w:i/>
          <w:sz w:val="24"/>
          <w:szCs w:val="24"/>
        </w:rPr>
        <w:t>)</w:t>
      </w:r>
    </w:p>
    <w:p w:rsidR="00263229" w:rsidRDefault="00263229" w:rsidP="00263229">
      <w:pPr>
        <w:ind w:firstLine="0"/>
        <w:jc w:val="center"/>
        <w:rPr>
          <w:bCs/>
          <w:sz w:val="24"/>
          <w:szCs w:val="24"/>
        </w:rPr>
      </w:pPr>
    </w:p>
    <w:p w:rsidR="00263229" w:rsidRDefault="00263229" w:rsidP="00263229">
      <w:pPr>
        <w:ind w:firstLine="0"/>
        <w:jc w:val="center"/>
        <w:rPr>
          <w:bCs/>
          <w:sz w:val="24"/>
          <w:szCs w:val="24"/>
        </w:rPr>
      </w:pPr>
      <w:r w:rsidRPr="00263229">
        <w:rPr>
          <w:bCs/>
          <w:sz w:val="24"/>
          <w:szCs w:val="24"/>
        </w:rPr>
        <w:t>Типы кривых дилатации</w:t>
      </w:r>
    </w:p>
    <w:p w:rsidR="00263229" w:rsidRDefault="00263229" w:rsidP="00263229">
      <w:pPr>
        <w:ind w:firstLine="0"/>
        <w:jc w:val="center"/>
        <w:rPr>
          <w:bCs/>
          <w:sz w:val="24"/>
          <w:szCs w:val="24"/>
        </w:rPr>
      </w:pPr>
      <w:r>
        <w:rPr>
          <w:b/>
          <w:bCs/>
          <w:noProof/>
          <w:color w:val="000000"/>
          <w:sz w:val="28"/>
          <w:szCs w:val="28"/>
        </w:rPr>
        <w:drawing>
          <wp:inline distT="0" distB="0" distL="0" distR="0" wp14:anchorId="5341C838" wp14:editId="1DAAFA57">
            <wp:extent cx="3436620" cy="1363980"/>
            <wp:effectExtent l="0" t="0" r="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36620" cy="1363980"/>
                    </a:xfrm>
                    <a:prstGeom prst="rect">
                      <a:avLst/>
                    </a:prstGeom>
                    <a:noFill/>
                    <a:ln>
                      <a:noFill/>
                    </a:ln>
                  </pic:spPr>
                </pic:pic>
              </a:graphicData>
            </a:graphic>
          </wp:inline>
        </w:drawing>
      </w:r>
    </w:p>
    <w:p w:rsidR="00263229" w:rsidRPr="00263229" w:rsidRDefault="00263229" w:rsidP="00263229">
      <w:pPr>
        <w:ind w:firstLine="0"/>
        <w:jc w:val="center"/>
        <w:rPr>
          <w:bCs/>
          <w:sz w:val="24"/>
          <w:szCs w:val="24"/>
        </w:rPr>
      </w:pPr>
    </w:p>
    <w:p w:rsidR="00263229" w:rsidRDefault="00263229" w:rsidP="00263229">
      <w:pPr>
        <w:ind w:firstLine="0"/>
        <w:jc w:val="center"/>
        <w:rPr>
          <w:b/>
          <w:bCs/>
          <w:sz w:val="24"/>
          <w:szCs w:val="24"/>
          <w:lang w:val="kk-KZ"/>
        </w:rPr>
      </w:pPr>
      <w:r w:rsidRPr="00263229">
        <w:rPr>
          <w:b/>
          <w:bCs/>
          <w:sz w:val="24"/>
          <w:szCs w:val="24"/>
          <w:lang w:val="kk-KZ"/>
        </w:rPr>
        <w:t>a) Положительная дилатация</w:t>
      </w:r>
    </w:p>
    <w:p w:rsidR="00263229" w:rsidRDefault="00263229" w:rsidP="00263229">
      <w:pPr>
        <w:ind w:firstLine="0"/>
        <w:jc w:val="center"/>
        <w:rPr>
          <w:b/>
          <w:bCs/>
          <w:sz w:val="24"/>
          <w:szCs w:val="24"/>
          <w:lang w:val="kk-KZ"/>
        </w:rPr>
      </w:pPr>
    </w:p>
    <w:p w:rsidR="00263229" w:rsidRDefault="00263229" w:rsidP="00263229">
      <w:pPr>
        <w:ind w:firstLine="0"/>
        <w:jc w:val="center"/>
        <w:rPr>
          <w:b/>
          <w:bCs/>
          <w:sz w:val="24"/>
          <w:szCs w:val="24"/>
          <w:lang w:val="kk-KZ"/>
        </w:rPr>
      </w:pPr>
    </w:p>
    <w:p w:rsidR="00263229" w:rsidRDefault="00263229" w:rsidP="00263229">
      <w:pPr>
        <w:ind w:firstLine="0"/>
        <w:jc w:val="center"/>
        <w:rPr>
          <w:b/>
          <w:bCs/>
          <w:sz w:val="24"/>
          <w:szCs w:val="24"/>
          <w:lang w:val="kk-KZ"/>
        </w:rPr>
      </w:pPr>
      <w:r>
        <w:rPr>
          <w:b/>
          <w:noProof/>
          <w:szCs w:val="28"/>
        </w:rPr>
        <w:drawing>
          <wp:inline distT="0" distB="0" distL="0" distR="0" wp14:anchorId="7C0935B7" wp14:editId="085EAF7C">
            <wp:extent cx="3406140" cy="1089660"/>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06140" cy="1089660"/>
                    </a:xfrm>
                    <a:prstGeom prst="rect">
                      <a:avLst/>
                    </a:prstGeom>
                    <a:noFill/>
                    <a:ln>
                      <a:noFill/>
                    </a:ln>
                  </pic:spPr>
                </pic:pic>
              </a:graphicData>
            </a:graphic>
          </wp:inline>
        </w:drawing>
      </w:r>
    </w:p>
    <w:p w:rsidR="00263229" w:rsidRDefault="00263229" w:rsidP="00263229">
      <w:pPr>
        <w:ind w:firstLine="0"/>
        <w:jc w:val="center"/>
        <w:rPr>
          <w:b/>
          <w:bCs/>
          <w:sz w:val="24"/>
          <w:szCs w:val="24"/>
          <w:lang w:val="kk-KZ"/>
        </w:rPr>
      </w:pPr>
    </w:p>
    <w:p w:rsidR="00263229" w:rsidRDefault="00263229" w:rsidP="00263229">
      <w:pPr>
        <w:ind w:firstLine="0"/>
        <w:jc w:val="center"/>
        <w:rPr>
          <w:b/>
          <w:bCs/>
          <w:sz w:val="24"/>
          <w:szCs w:val="24"/>
          <w:lang w:val="kk-KZ"/>
        </w:rPr>
      </w:pPr>
      <w:r w:rsidRPr="00263229">
        <w:rPr>
          <w:b/>
          <w:bCs/>
          <w:sz w:val="24"/>
          <w:szCs w:val="24"/>
          <w:lang w:val="kk-KZ"/>
        </w:rPr>
        <w:t>b) Отрицательная дилатация</w:t>
      </w:r>
    </w:p>
    <w:p w:rsidR="00263229" w:rsidRDefault="00263229" w:rsidP="00263229">
      <w:pPr>
        <w:ind w:firstLine="0"/>
        <w:jc w:val="center"/>
        <w:rPr>
          <w:b/>
          <w:bCs/>
          <w:sz w:val="24"/>
          <w:szCs w:val="24"/>
          <w:lang w:val="kk-KZ"/>
        </w:rPr>
      </w:pPr>
    </w:p>
    <w:p w:rsidR="00263229" w:rsidRDefault="00263229" w:rsidP="00263229">
      <w:pPr>
        <w:ind w:firstLine="0"/>
        <w:jc w:val="center"/>
        <w:rPr>
          <w:b/>
          <w:bCs/>
          <w:sz w:val="24"/>
          <w:szCs w:val="24"/>
          <w:lang w:val="kk-KZ"/>
        </w:rPr>
      </w:pPr>
    </w:p>
    <w:p w:rsidR="00263229" w:rsidRDefault="00263229" w:rsidP="00263229">
      <w:pPr>
        <w:ind w:firstLine="0"/>
        <w:jc w:val="center"/>
        <w:rPr>
          <w:b/>
          <w:bCs/>
          <w:sz w:val="24"/>
          <w:szCs w:val="24"/>
          <w:lang w:val="kk-KZ"/>
        </w:rPr>
      </w:pPr>
      <w:r>
        <w:rPr>
          <w:b/>
          <w:noProof/>
          <w:szCs w:val="28"/>
        </w:rPr>
        <w:drawing>
          <wp:inline distT="0" distB="0" distL="0" distR="0" wp14:anchorId="1DC680E3" wp14:editId="634B37F0">
            <wp:extent cx="3314700" cy="10668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14700" cy="1066800"/>
                    </a:xfrm>
                    <a:prstGeom prst="rect">
                      <a:avLst/>
                    </a:prstGeom>
                    <a:noFill/>
                    <a:ln>
                      <a:noFill/>
                    </a:ln>
                  </pic:spPr>
                </pic:pic>
              </a:graphicData>
            </a:graphic>
          </wp:inline>
        </w:drawing>
      </w:r>
    </w:p>
    <w:p w:rsidR="00263229" w:rsidRDefault="00263229" w:rsidP="00263229">
      <w:pPr>
        <w:ind w:firstLine="0"/>
        <w:jc w:val="center"/>
        <w:rPr>
          <w:b/>
          <w:bCs/>
          <w:sz w:val="24"/>
          <w:szCs w:val="24"/>
          <w:lang w:val="kk-KZ"/>
        </w:rPr>
      </w:pPr>
    </w:p>
    <w:p w:rsidR="00263229" w:rsidRDefault="00263229" w:rsidP="00263229">
      <w:pPr>
        <w:ind w:firstLine="0"/>
        <w:jc w:val="center"/>
        <w:rPr>
          <w:b/>
          <w:bCs/>
          <w:sz w:val="24"/>
          <w:szCs w:val="24"/>
          <w:lang w:val="kk-KZ"/>
        </w:rPr>
      </w:pPr>
      <w:r w:rsidRPr="00263229">
        <w:rPr>
          <w:b/>
          <w:bCs/>
          <w:sz w:val="24"/>
          <w:szCs w:val="24"/>
          <w:lang w:val="kk-KZ"/>
        </w:rPr>
        <w:t>c) Только сжатие</w:t>
      </w:r>
    </w:p>
    <w:p w:rsidR="00263229" w:rsidRDefault="00263229" w:rsidP="00263229">
      <w:pPr>
        <w:ind w:firstLine="0"/>
        <w:jc w:val="center"/>
        <w:rPr>
          <w:b/>
          <w:bCs/>
          <w:sz w:val="24"/>
          <w:szCs w:val="24"/>
          <w:lang w:val="kk-KZ"/>
        </w:rPr>
      </w:pPr>
    </w:p>
    <w:p w:rsidR="00263229" w:rsidRDefault="00263229" w:rsidP="00263229">
      <w:pPr>
        <w:ind w:firstLine="0"/>
        <w:jc w:val="center"/>
        <w:rPr>
          <w:b/>
          <w:bCs/>
          <w:sz w:val="24"/>
          <w:szCs w:val="24"/>
          <w:lang w:val="kk-KZ"/>
        </w:rPr>
      </w:pPr>
    </w:p>
    <w:p w:rsidR="00263229" w:rsidRDefault="00263229" w:rsidP="00263229">
      <w:pPr>
        <w:ind w:firstLine="0"/>
        <w:jc w:val="center"/>
        <w:rPr>
          <w:b/>
          <w:bCs/>
          <w:sz w:val="24"/>
          <w:szCs w:val="24"/>
          <w:lang w:val="kk-KZ"/>
        </w:rPr>
      </w:pPr>
      <w:r>
        <w:rPr>
          <w:b/>
          <w:noProof/>
          <w:szCs w:val="28"/>
        </w:rPr>
        <w:drawing>
          <wp:inline distT="0" distB="0" distL="0" distR="0" wp14:anchorId="148AD042" wp14:editId="2C6439E3">
            <wp:extent cx="3253740" cy="1082040"/>
            <wp:effectExtent l="0" t="0" r="3810" b="381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53740" cy="1082040"/>
                    </a:xfrm>
                    <a:prstGeom prst="rect">
                      <a:avLst/>
                    </a:prstGeom>
                    <a:noFill/>
                    <a:ln>
                      <a:noFill/>
                    </a:ln>
                  </pic:spPr>
                </pic:pic>
              </a:graphicData>
            </a:graphic>
          </wp:inline>
        </w:drawing>
      </w:r>
    </w:p>
    <w:p w:rsidR="00263229" w:rsidRDefault="00263229" w:rsidP="00263229">
      <w:pPr>
        <w:ind w:firstLine="0"/>
        <w:jc w:val="center"/>
        <w:rPr>
          <w:b/>
          <w:bCs/>
          <w:sz w:val="24"/>
          <w:szCs w:val="24"/>
          <w:lang w:val="kk-KZ"/>
        </w:rPr>
      </w:pPr>
    </w:p>
    <w:p w:rsidR="00263229" w:rsidRDefault="00263229" w:rsidP="00263229">
      <w:pPr>
        <w:ind w:firstLine="0"/>
        <w:jc w:val="center"/>
        <w:rPr>
          <w:b/>
          <w:bCs/>
          <w:sz w:val="24"/>
          <w:szCs w:val="24"/>
          <w:lang w:val="kk-KZ"/>
        </w:rPr>
      </w:pPr>
      <w:r w:rsidRPr="00263229">
        <w:rPr>
          <w:b/>
          <w:bCs/>
          <w:sz w:val="24"/>
          <w:szCs w:val="24"/>
          <w:lang w:val="kk-KZ"/>
        </w:rPr>
        <w:t>d) Сжатие отмечено при температуре 500 °C</w:t>
      </w:r>
    </w:p>
    <w:p w:rsidR="00263229" w:rsidRDefault="00263229" w:rsidP="00263229">
      <w:pPr>
        <w:ind w:firstLine="0"/>
        <w:jc w:val="center"/>
        <w:rPr>
          <w:b/>
          <w:bCs/>
          <w:sz w:val="24"/>
          <w:szCs w:val="24"/>
          <w:lang w:val="kk-KZ"/>
        </w:rPr>
      </w:pPr>
    </w:p>
    <w:p w:rsidR="00263229" w:rsidRDefault="00263229" w:rsidP="00263229">
      <w:pPr>
        <w:ind w:firstLine="0"/>
        <w:jc w:val="center"/>
        <w:rPr>
          <w:b/>
          <w:bCs/>
          <w:sz w:val="24"/>
          <w:szCs w:val="24"/>
          <w:lang w:val="kk-KZ"/>
        </w:rPr>
      </w:pPr>
    </w:p>
    <w:p w:rsidR="00263229" w:rsidRPr="00263229" w:rsidRDefault="00263229" w:rsidP="00574E31">
      <w:pPr>
        <w:ind w:firstLine="567"/>
        <w:jc w:val="left"/>
        <w:rPr>
          <w:b/>
          <w:bCs/>
          <w:sz w:val="24"/>
          <w:szCs w:val="24"/>
          <w:lang w:val="kk-KZ"/>
        </w:rPr>
      </w:pPr>
      <w:r w:rsidRPr="00263229">
        <w:rPr>
          <w:b/>
          <w:bCs/>
          <w:sz w:val="24"/>
          <w:szCs w:val="24"/>
          <w:lang w:val="kk-KZ"/>
        </w:rPr>
        <w:t>Условные обозначения</w:t>
      </w:r>
    </w:p>
    <w:p w:rsidR="00263229" w:rsidRPr="00263229" w:rsidRDefault="00263229" w:rsidP="00574E31">
      <w:pPr>
        <w:ind w:firstLine="567"/>
        <w:jc w:val="left"/>
        <w:rPr>
          <w:bCs/>
          <w:sz w:val="24"/>
          <w:szCs w:val="24"/>
          <w:lang w:val="kk-KZ"/>
        </w:rPr>
      </w:pPr>
      <w:r w:rsidRPr="00263229">
        <w:rPr>
          <w:bCs/>
          <w:sz w:val="24"/>
          <w:szCs w:val="24"/>
          <w:lang w:val="kk-KZ"/>
        </w:rPr>
        <w:t>X температура</w:t>
      </w:r>
    </w:p>
    <w:p w:rsidR="00263229" w:rsidRPr="00263229" w:rsidRDefault="00263229" w:rsidP="00574E31">
      <w:pPr>
        <w:ind w:firstLine="567"/>
        <w:jc w:val="left"/>
        <w:rPr>
          <w:bCs/>
          <w:sz w:val="24"/>
          <w:szCs w:val="24"/>
          <w:lang w:val="kk-KZ"/>
        </w:rPr>
        <w:sectPr w:rsidR="00263229" w:rsidRPr="00263229" w:rsidSect="0065772A">
          <w:pgSz w:w="11906" w:h="16838" w:code="9"/>
          <w:pgMar w:top="1418" w:right="991" w:bottom="1418" w:left="993" w:header="1021" w:footer="1021" w:gutter="0"/>
          <w:pgNumType w:start="1"/>
          <w:cols w:space="708"/>
          <w:docGrid w:linePitch="360"/>
        </w:sectPr>
      </w:pPr>
      <w:r w:rsidRPr="00263229">
        <w:rPr>
          <w:bCs/>
          <w:sz w:val="24"/>
          <w:szCs w:val="24"/>
          <w:lang w:val="kk-KZ"/>
        </w:rPr>
        <w:t>Y смещение (%)</w:t>
      </w:r>
    </w:p>
    <w:p w:rsidR="00263229" w:rsidRPr="00263229" w:rsidRDefault="00263229" w:rsidP="00263229">
      <w:pPr>
        <w:widowControl/>
        <w:autoSpaceDE/>
        <w:autoSpaceDN/>
        <w:adjustRightInd/>
        <w:ind w:firstLine="0"/>
        <w:jc w:val="center"/>
        <w:rPr>
          <w:b/>
          <w:sz w:val="24"/>
          <w:szCs w:val="24"/>
        </w:rPr>
      </w:pPr>
      <w:r w:rsidRPr="00263229">
        <w:rPr>
          <w:b/>
          <w:sz w:val="24"/>
          <w:szCs w:val="24"/>
        </w:rPr>
        <w:lastRenderedPageBreak/>
        <w:t>Приложение B</w:t>
      </w:r>
    </w:p>
    <w:p w:rsidR="00263229" w:rsidRDefault="00263229" w:rsidP="00263229">
      <w:pPr>
        <w:widowControl/>
        <w:autoSpaceDE/>
        <w:autoSpaceDN/>
        <w:adjustRightInd/>
        <w:ind w:firstLine="0"/>
        <w:jc w:val="center"/>
        <w:rPr>
          <w:i/>
          <w:sz w:val="24"/>
          <w:szCs w:val="24"/>
        </w:rPr>
      </w:pPr>
      <w:r w:rsidRPr="00263229">
        <w:rPr>
          <w:i/>
          <w:sz w:val="24"/>
          <w:szCs w:val="24"/>
        </w:rPr>
        <w:t>(обязательное)</w:t>
      </w:r>
    </w:p>
    <w:p w:rsidR="00263229" w:rsidRDefault="00263229" w:rsidP="00263229">
      <w:pPr>
        <w:widowControl/>
        <w:autoSpaceDE/>
        <w:autoSpaceDN/>
        <w:adjustRightInd/>
        <w:ind w:firstLine="0"/>
        <w:jc w:val="center"/>
        <w:rPr>
          <w:i/>
          <w:sz w:val="24"/>
          <w:szCs w:val="24"/>
        </w:rPr>
      </w:pPr>
    </w:p>
    <w:p w:rsidR="00263229" w:rsidRPr="00263229" w:rsidRDefault="00263229" w:rsidP="00263229">
      <w:pPr>
        <w:widowControl/>
        <w:autoSpaceDE/>
        <w:autoSpaceDN/>
        <w:adjustRightInd/>
        <w:ind w:firstLine="567"/>
        <w:rPr>
          <w:sz w:val="24"/>
          <w:szCs w:val="24"/>
        </w:rPr>
      </w:pPr>
      <w:r w:rsidRPr="00263229">
        <w:rPr>
          <w:sz w:val="24"/>
          <w:szCs w:val="24"/>
        </w:rPr>
        <w:t xml:space="preserve">Для контроля износа трубки и поршня после 100 определений, проведенных в одной трубке, сравнивают результаты последующих четырех определений в этой трубке с </w:t>
      </w:r>
      <w:proofErr w:type="gramStart"/>
      <w:r w:rsidRPr="00263229">
        <w:rPr>
          <w:sz w:val="24"/>
          <w:szCs w:val="24"/>
        </w:rPr>
        <w:t>полученными</w:t>
      </w:r>
      <w:proofErr w:type="gramEnd"/>
      <w:r w:rsidRPr="00263229">
        <w:rPr>
          <w:sz w:val="24"/>
          <w:szCs w:val="24"/>
        </w:rPr>
        <w:t xml:space="preserve"> в новой трубке. Результаты контролируют следующим образом:</w:t>
      </w:r>
    </w:p>
    <w:p w:rsidR="00263229" w:rsidRPr="00263229" w:rsidRDefault="00263229" w:rsidP="00263229">
      <w:pPr>
        <w:widowControl/>
        <w:autoSpaceDE/>
        <w:autoSpaceDN/>
        <w:adjustRightInd/>
        <w:ind w:firstLine="567"/>
        <w:rPr>
          <w:sz w:val="24"/>
          <w:szCs w:val="24"/>
        </w:rPr>
      </w:pPr>
      <w:r w:rsidRPr="00263229">
        <w:rPr>
          <w:sz w:val="24"/>
          <w:szCs w:val="24"/>
        </w:rPr>
        <w:t xml:space="preserve">Если </w:t>
      </w:r>
      <w:r w:rsidRPr="00263229">
        <w:rPr>
          <w:sz w:val="24"/>
          <w:szCs w:val="24"/>
        </w:rPr>
        <w:tab/>
      </w:r>
      <w:proofErr w:type="spellStart"/>
      <w:r w:rsidRPr="00263229">
        <w:rPr>
          <w:i/>
          <w:sz w:val="24"/>
          <w:szCs w:val="24"/>
        </w:rPr>
        <w:t>b</w:t>
      </w:r>
      <w:r w:rsidRPr="00263229">
        <w:rPr>
          <w:i/>
          <w:sz w:val="24"/>
          <w:szCs w:val="24"/>
          <w:vertAlign w:val="subscript"/>
        </w:rPr>
        <w:t>o</w:t>
      </w:r>
      <w:proofErr w:type="spellEnd"/>
      <w:r w:rsidRPr="00263229">
        <w:rPr>
          <w:sz w:val="24"/>
          <w:szCs w:val="24"/>
        </w:rPr>
        <w:t xml:space="preserve"> это дилатация со старой трубкой, и</w:t>
      </w:r>
    </w:p>
    <w:p w:rsidR="00263229" w:rsidRDefault="00263229" w:rsidP="00263229">
      <w:pPr>
        <w:widowControl/>
        <w:autoSpaceDE/>
        <w:autoSpaceDN/>
        <w:adjustRightInd/>
        <w:ind w:firstLine="567"/>
        <w:rPr>
          <w:sz w:val="24"/>
          <w:szCs w:val="24"/>
        </w:rPr>
      </w:pPr>
      <w:proofErr w:type="spellStart"/>
      <w:r w:rsidRPr="00263229">
        <w:rPr>
          <w:i/>
          <w:sz w:val="24"/>
          <w:szCs w:val="24"/>
        </w:rPr>
        <w:t>b</w:t>
      </w:r>
      <w:r w:rsidRPr="00263229">
        <w:rPr>
          <w:i/>
          <w:sz w:val="24"/>
          <w:szCs w:val="24"/>
          <w:vertAlign w:val="subscript"/>
        </w:rPr>
        <w:t>n</w:t>
      </w:r>
      <w:proofErr w:type="spellEnd"/>
      <w:r w:rsidRPr="00263229">
        <w:rPr>
          <w:sz w:val="24"/>
          <w:szCs w:val="24"/>
        </w:rPr>
        <w:t xml:space="preserve"> это дилатация с новой трубкой,</w:t>
      </w:r>
    </w:p>
    <w:p w:rsidR="00263229" w:rsidRDefault="00263229" w:rsidP="00263229">
      <w:pPr>
        <w:widowControl/>
        <w:autoSpaceDE/>
        <w:autoSpaceDN/>
        <w:adjustRightInd/>
        <w:ind w:firstLine="567"/>
        <w:rPr>
          <w:sz w:val="24"/>
          <w:szCs w:val="24"/>
        </w:rPr>
      </w:pPr>
      <w:r w:rsidRPr="00263229">
        <w:rPr>
          <w:sz w:val="24"/>
          <w:szCs w:val="24"/>
        </w:rPr>
        <w:t xml:space="preserve">рассчитать соотношение:  </w:t>
      </w:r>
      <w:r>
        <w:rPr>
          <w:noProof/>
          <w:color w:val="000000" w:themeColor="text1"/>
          <w:sz w:val="28"/>
          <w:szCs w:val="28"/>
        </w:rPr>
        <w:drawing>
          <wp:inline distT="0" distB="0" distL="0" distR="0" wp14:anchorId="13468044" wp14:editId="12B36707">
            <wp:extent cx="754380" cy="541020"/>
            <wp:effectExtent l="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54380" cy="541020"/>
                    </a:xfrm>
                    <a:prstGeom prst="rect">
                      <a:avLst/>
                    </a:prstGeom>
                    <a:noFill/>
                    <a:ln>
                      <a:noFill/>
                    </a:ln>
                  </pic:spPr>
                </pic:pic>
              </a:graphicData>
            </a:graphic>
          </wp:inline>
        </w:drawing>
      </w:r>
    </w:p>
    <w:p w:rsidR="00263229" w:rsidRDefault="00263229" w:rsidP="00263229">
      <w:pPr>
        <w:widowControl/>
        <w:autoSpaceDE/>
        <w:autoSpaceDN/>
        <w:adjustRightInd/>
        <w:ind w:firstLine="567"/>
        <w:rPr>
          <w:sz w:val="24"/>
          <w:szCs w:val="24"/>
        </w:rPr>
      </w:pPr>
      <w:r w:rsidRPr="00263229">
        <w:rPr>
          <w:sz w:val="24"/>
          <w:szCs w:val="24"/>
        </w:rPr>
        <w:t xml:space="preserve">Затем, если среднее значение </w:t>
      </w:r>
      <w:r w:rsidRPr="00574E31">
        <w:rPr>
          <w:i/>
          <w:sz w:val="24"/>
          <w:szCs w:val="24"/>
        </w:rPr>
        <w:t>x</w:t>
      </w:r>
      <w:r w:rsidRPr="00263229">
        <w:rPr>
          <w:sz w:val="24"/>
          <w:szCs w:val="24"/>
        </w:rPr>
        <w:t xml:space="preserve"> для четырех углей с учетом знака больше 3,5 независимо от знака, старая трубка должна быть отклонена.</w:t>
      </w:r>
    </w:p>
    <w:p w:rsidR="00574E31" w:rsidRDefault="00574E31" w:rsidP="00263229">
      <w:pPr>
        <w:widowControl/>
        <w:autoSpaceDE/>
        <w:autoSpaceDN/>
        <w:adjustRightInd/>
        <w:ind w:firstLine="567"/>
        <w:rPr>
          <w:sz w:val="24"/>
          <w:szCs w:val="24"/>
        </w:rPr>
      </w:pPr>
    </w:p>
    <w:p w:rsidR="00574E31" w:rsidRDefault="00574E31" w:rsidP="00263229">
      <w:pPr>
        <w:widowControl/>
        <w:autoSpaceDE/>
        <w:autoSpaceDN/>
        <w:adjustRightInd/>
        <w:ind w:firstLine="567"/>
        <w:rPr>
          <w:b/>
          <w:i/>
        </w:rPr>
      </w:pPr>
      <w:r w:rsidRPr="00574E31">
        <w:rPr>
          <w:b/>
          <w:i/>
        </w:rPr>
        <w:t>Примеры</w:t>
      </w:r>
    </w:p>
    <w:p w:rsidR="00574E31" w:rsidRPr="00574E31" w:rsidRDefault="00574E31" w:rsidP="00263229">
      <w:pPr>
        <w:widowControl/>
        <w:autoSpaceDE/>
        <w:autoSpaceDN/>
        <w:adjustRightInd/>
        <w:ind w:firstLine="567"/>
      </w:pPr>
      <w:r w:rsidRPr="00574E31">
        <w:t>1</w:t>
      </w:r>
      <w:r>
        <w:t xml:space="preserve"> </w:t>
      </w:r>
    </w:p>
    <w:tbl>
      <w:tblPr>
        <w:tblW w:w="0" w:type="auto"/>
        <w:jc w:val="center"/>
        <w:tblLayout w:type="fixed"/>
        <w:tblCellMar>
          <w:left w:w="40" w:type="dxa"/>
          <w:right w:w="40" w:type="dxa"/>
        </w:tblCellMar>
        <w:tblLook w:val="0000" w:firstRow="0" w:lastRow="0" w:firstColumn="0" w:lastColumn="0" w:noHBand="0" w:noVBand="0"/>
      </w:tblPr>
      <w:tblGrid>
        <w:gridCol w:w="1205"/>
        <w:gridCol w:w="1186"/>
        <w:gridCol w:w="1186"/>
        <w:gridCol w:w="1186"/>
        <w:gridCol w:w="1200"/>
      </w:tblGrid>
      <w:tr w:rsidR="00574E31" w:rsidRPr="00574E31" w:rsidTr="00574E31">
        <w:trPr>
          <w:trHeight w:val="119"/>
          <w:jc w:val="center"/>
        </w:trPr>
        <w:tc>
          <w:tcPr>
            <w:tcW w:w="1205" w:type="dxa"/>
            <w:tcBorders>
              <w:top w:val="single" w:sz="4" w:space="0" w:color="auto"/>
              <w:left w:val="single" w:sz="4" w:space="0" w:color="auto"/>
              <w:bottom w:val="single" w:sz="4" w:space="0" w:color="auto"/>
              <w:right w:val="single" w:sz="4" w:space="0" w:color="auto"/>
            </w:tcBorders>
          </w:tcPr>
          <w:p w:rsidR="00574E31" w:rsidRPr="00574E31" w:rsidRDefault="00574E31" w:rsidP="00574E31">
            <w:pPr>
              <w:widowControl/>
              <w:autoSpaceDE/>
              <w:autoSpaceDN/>
              <w:adjustRightInd/>
              <w:ind w:firstLine="0"/>
              <w:jc w:val="center"/>
            </w:pPr>
            <w:r w:rsidRPr="00574E31">
              <w:t>Уголь</w:t>
            </w:r>
          </w:p>
        </w:tc>
        <w:tc>
          <w:tcPr>
            <w:tcW w:w="1186" w:type="dxa"/>
            <w:tcBorders>
              <w:top w:val="single" w:sz="4" w:space="0" w:color="auto"/>
              <w:left w:val="single" w:sz="4" w:space="0" w:color="auto"/>
              <w:bottom w:val="single" w:sz="4" w:space="0" w:color="auto"/>
              <w:right w:val="single" w:sz="4" w:space="0" w:color="auto"/>
            </w:tcBorders>
          </w:tcPr>
          <w:p w:rsidR="00574E31" w:rsidRPr="00574E31" w:rsidRDefault="00574E31" w:rsidP="00574E31">
            <w:pPr>
              <w:widowControl/>
              <w:autoSpaceDE/>
              <w:autoSpaceDN/>
              <w:adjustRightInd/>
              <w:ind w:firstLine="0"/>
              <w:jc w:val="center"/>
              <w:rPr>
                <w:b/>
                <w:bCs/>
                <w:lang w:val="en-US"/>
              </w:rPr>
            </w:pPr>
            <w:proofErr w:type="spellStart"/>
            <w:r w:rsidRPr="00574E31">
              <w:rPr>
                <w:i/>
                <w:lang w:val="en-US"/>
              </w:rPr>
              <w:t>b</w:t>
            </w:r>
            <w:r w:rsidRPr="00574E31">
              <w:rPr>
                <w:bCs/>
                <w:vertAlign w:val="subscript"/>
                <w:lang w:val="en-US"/>
              </w:rPr>
              <w:t>o</w:t>
            </w:r>
            <w:proofErr w:type="spellEnd"/>
          </w:p>
        </w:tc>
        <w:tc>
          <w:tcPr>
            <w:tcW w:w="1186" w:type="dxa"/>
            <w:tcBorders>
              <w:top w:val="single" w:sz="4" w:space="0" w:color="auto"/>
              <w:left w:val="single" w:sz="4" w:space="0" w:color="auto"/>
              <w:bottom w:val="single" w:sz="4" w:space="0" w:color="auto"/>
              <w:right w:val="single" w:sz="4" w:space="0" w:color="auto"/>
            </w:tcBorders>
          </w:tcPr>
          <w:p w:rsidR="00574E31" w:rsidRPr="00574E31" w:rsidRDefault="00574E31" w:rsidP="00574E31">
            <w:pPr>
              <w:widowControl/>
              <w:autoSpaceDE/>
              <w:autoSpaceDN/>
              <w:adjustRightInd/>
              <w:ind w:firstLine="0"/>
              <w:jc w:val="center"/>
              <w:rPr>
                <w:b/>
                <w:bCs/>
                <w:lang w:val="en-US"/>
              </w:rPr>
            </w:pPr>
            <w:proofErr w:type="spellStart"/>
            <w:r w:rsidRPr="00574E31">
              <w:rPr>
                <w:i/>
                <w:lang w:val="en-US"/>
              </w:rPr>
              <w:t>b</w:t>
            </w:r>
            <w:r w:rsidRPr="00574E31">
              <w:rPr>
                <w:bCs/>
                <w:vertAlign w:val="subscript"/>
                <w:lang w:val="en-US"/>
              </w:rPr>
              <w:t>n</w:t>
            </w:r>
            <w:proofErr w:type="spellEnd"/>
          </w:p>
        </w:tc>
        <w:tc>
          <w:tcPr>
            <w:tcW w:w="1186" w:type="dxa"/>
            <w:tcBorders>
              <w:top w:val="single" w:sz="4" w:space="0" w:color="auto"/>
              <w:left w:val="single" w:sz="4" w:space="0" w:color="auto"/>
              <w:bottom w:val="single" w:sz="4" w:space="0" w:color="auto"/>
              <w:right w:val="single" w:sz="4" w:space="0" w:color="auto"/>
            </w:tcBorders>
          </w:tcPr>
          <w:p w:rsidR="00574E31" w:rsidRPr="00574E31" w:rsidRDefault="00574E31" w:rsidP="00574E31">
            <w:pPr>
              <w:widowControl/>
              <w:autoSpaceDE/>
              <w:autoSpaceDN/>
              <w:adjustRightInd/>
              <w:ind w:firstLine="0"/>
              <w:jc w:val="center"/>
              <w:rPr>
                <w:b/>
                <w:bCs/>
                <w:lang w:val="en-US"/>
              </w:rPr>
            </w:pPr>
            <w:proofErr w:type="spellStart"/>
            <w:r w:rsidRPr="00574E31">
              <w:rPr>
                <w:i/>
                <w:lang w:val="en-US"/>
              </w:rPr>
              <w:t>b</w:t>
            </w:r>
            <w:r w:rsidRPr="00574E31">
              <w:rPr>
                <w:bCs/>
                <w:vertAlign w:val="subscript"/>
                <w:lang w:val="en-US"/>
              </w:rPr>
              <w:t>o</w:t>
            </w:r>
            <w:proofErr w:type="spellEnd"/>
            <w:r w:rsidRPr="00574E31">
              <w:rPr>
                <w:b/>
                <w:bCs/>
                <w:lang w:val="en-US"/>
              </w:rPr>
              <w:t xml:space="preserve"> </w:t>
            </w:r>
            <w:r w:rsidRPr="00574E31">
              <w:rPr>
                <w:lang w:val="en-US"/>
              </w:rPr>
              <w:t xml:space="preserve">- </w:t>
            </w:r>
            <w:proofErr w:type="spellStart"/>
            <w:r w:rsidRPr="00574E31">
              <w:rPr>
                <w:i/>
                <w:lang w:val="en-US"/>
              </w:rPr>
              <w:t>b</w:t>
            </w:r>
            <w:r w:rsidRPr="00574E31">
              <w:rPr>
                <w:bCs/>
                <w:vertAlign w:val="subscript"/>
                <w:lang w:val="en-US"/>
              </w:rPr>
              <w:t>n</w:t>
            </w:r>
            <w:proofErr w:type="spellEnd"/>
          </w:p>
        </w:tc>
        <w:tc>
          <w:tcPr>
            <w:tcW w:w="1200" w:type="dxa"/>
            <w:tcBorders>
              <w:top w:val="single" w:sz="4" w:space="0" w:color="auto"/>
              <w:left w:val="single" w:sz="4" w:space="0" w:color="auto"/>
              <w:bottom w:val="single" w:sz="4" w:space="0" w:color="auto"/>
              <w:right w:val="single" w:sz="4" w:space="0" w:color="auto"/>
            </w:tcBorders>
          </w:tcPr>
          <w:p w:rsidR="00574E31" w:rsidRPr="00574E31" w:rsidRDefault="00574E31" w:rsidP="00574E31">
            <w:pPr>
              <w:widowControl/>
              <w:autoSpaceDE/>
              <w:autoSpaceDN/>
              <w:adjustRightInd/>
              <w:ind w:firstLine="0"/>
              <w:jc w:val="center"/>
              <w:rPr>
                <w:i/>
                <w:iCs/>
                <w:lang w:val="en-US"/>
              </w:rPr>
            </w:pPr>
            <w:r w:rsidRPr="00574E31">
              <w:rPr>
                <w:i/>
                <w:iCs/>
                <w:lang w:val="en-US"/>
              </w:rPr>
              <w:t>x</w:t>
            </w:r>
          </w:p>
        </w:tc>
      </w:tr>
      <w:tr w:rsidR="00574E31" w:rsidRPr="00574E31" w:rsidTr="00574E31">
        <w:trPr>
          <w:trHeight w:val="224"/>
          <w:jc w:val="center"/>
        </w:trPr>
        <w:tc>
          <w:tcPr>
            <w:tcW w:w="1205" w:type="dxa"/>
            <w:tcBorders>
              <w:top w:val="single" w:sz="4" w:space="0" w:color="auto"/>
              <w:left w:val="single" w:sz="4" w:space="0" w:color="auto"/>
              <w:bottom w:val="nil"/>
              <w:right w:val="single" w:sz="6" w:space="0" w:color="auto"/>
            </w:tcBorders>
          </w:tcPr>
          <w:p w:rsidR="00574E31" w:rsidRPr="00574E31" w:rsidRDefault="00574E31" w:rsidP="00574E31">
            <w:pPr>
              <w:widowControl/>
              <w:autoSpaceDE/>
              <w:autoSpaceDN/>
              <w:adjustRightInd/>
              <w:ind w:firstLine="0"/>
              <w:jc w:val="center"/>
              <w:rPr>
                <w:lang w:val="en-US"/>
              </w:rPr>
            </w:pPr>
            <w:r w:rsidRPr="00574E31">
              <w:rPr>
                <w:lang w:val="en-US"/>
              </w:rPr>
              <w:t>A</w:t>
            </w:r>
          </w:p>
        </w:tc>
        <w:tc>
          <w:tcPr>
            <w:tcW w:w="1186" w:type="dxa"/>
            <w:tcBorders>
              <w:top w:val="single" w:sz="4" w:space="0" w:color="auto"/>
              <w:left w:val="single" w:sz="6" w:space="0" w:color="auto"/>
              <w:bottom w:val="nil"/>
              <w:right w:val="single" w:sz="6" w:space="0" w:color="auto"/>
            </w:tcBorders>
          </w:tcPr>
          <w:p w:rsidR="00574E31" w:rsidRPr="00574E31" w:rsidRDefault="00574E31" w:rsidP="00574E31">
            <w:pPr>
              <w:widowControl/>
              <w:autoSpaceDE/>
              <w:autoSpaceDN/>
              <w:adjustRightInd/>
              <w:ind w:firstLine="0"/>
              <w:jc w:val="center"/>
              <w:rPr>
                <w:lang w:val="en-US"/>
              </w:rPr>
            </w:pPr>
            <w:r w:rsidRPr="00574E31">
              <w:rPr>
                <w:lang w:val="en-US"/>
              </w:rPr>
              <w:t>100</w:t>
            </w:r>
          </w:p>
        </w:tc>
        <w:tc>
          <w:tcPr>
            <w:tcW w:w="1186" w:type="dxa"/>
            <w:tcBorders>
              <w:top w:val="single" w:sz="4" w:space="0" w:color="auto"/>
              <w:left w:val="single" w:sz="6" w:space="0" w:color="auto"/>
              <w:bottom w:val="nil"/>
              <w:right w:val="single" w:sz="6" w:space="0" w:color="auto"/>
            </w:tcBorders>
          </w:tcPr>
          <w:p w:rsidR="00574E31" w:rsidRPr="00574E31" w:rsidRDefault="00574E31" w:rsidP="00574E31">
            <w:pPr>
              <w:widowControl/>
              <w:autoSpaceDE/>
              <w:autoSpaceDN/>
              <w:adjustRightInd/>
              <w:ind w:firstLine="0"/>
              <w:jc w:val="center"/>
              <w:rPr>
                <w:lang w:val="en-US"/>
              </w:rPr>
            </w:pPr>
            <w:r w:rsidRPr="00574E31">
              <w:rPr>
                <w:lang w:val="en-US"/>
              </w:rPr>
              <w:t>113</w:t>
            </w:r>
          </w:p>
        </w:tc>
        <w:tc>
          <w:tcPr>
            <w:tcW w:w="1186" w:type="dxa"/>
            <w:tcBorders>
              <w:top w:val="single" w:sz="4" w:space="0" w:color="auto"/>
              <w:left w:val="single" w:sz="6" w:space="0" w:color="auto"/>
              <w:bottom w:val="nil"/>
              <w:right w:val="single" w:sz="6" w:space="0" w:color="auto"/>
            </w:tcBorders>
          </w:tcPr>
          <w:p w:rsidR="00574E31" w:rsidRPr="00574E31" w:rsidRDefault="00574E31" w:rsidP="00574E31">
            <w:pPr>
              <w:widowControl/>
              <w:autoSpaceDE/>
              <w:autoSpaceDN/>
              <w:adjustRightInd/>
              <w:ind w:firstLine="0"/>
              <w:jc w:val="center"/>
              <w:rPr>
                <w:lang w:val="en-US"/>
              </w:rPr>
            </w:pPr>
            <w:r w:rsidRPr="00574E31">
              <w:rPr>
                <w:lang w:val="en-US"/>
              </w:rPr>
              <w:t>- 13</w:t>
            </w:r>
          </w:p>
        </w:tc>
        <w:tc>
          <w:tcPr>
            <w:tcW w:w="1200" w:type="dxa"/>
            <w:tcBorders>
              <w:top w:val="single" w:sz="4" w:space="0" w:color="auto"/>
              <w:left w:val="single" w:sz="6" w:space="0" w:color="auto"/>
              <w:bottom w:val="nil"/>
              <w:right w:val="single" w:sz="4" w:space="0" w:color="auto"/>
            </w:tcBorders>
          </w:tcPr>
          <w:p w:rsidR="00574E31" w:rsidRPr="00574E31" w:rsidRDefault="00574E31" w:rsidP="00574E31">
            <w:pPr>
              <w:widowControl/>
              <w:autoSpaceDE/>
              <w:autoSpaceDN/>
              <w:adjustRightInd/>
              <w:ind w:firstLine="0"/>
              <w:jc w:val="center"/>
              <w:rPr>
                <w:lang w:val="en-US"/>
              </w:rPr>
            </w:pPr>
            <w:r w:rsidRPr="00574E31">
              <w:rPr>
                <w:lang w:val="en-US"/>
              </w:rPr>
              <w:t>- 6,1</w:t>
            </w:r>
          </w:p>
        </w:tc>
      </w:tr>
      <w:tr w:rsidR="00574E31" w:rsidRPr="00574E31" w:rsidTr="00574E31">
        <w:trPr>
          <w:trHeight w:val="181"/>
          <w:jc w:val="center"/>
        </w:trPr>
        <w:tc>
          <w:tcPr>
            <w:tcW w:w="1205" w:type="dxa"/>
            <w:tcBorders>
              <w:top w:val="nil"/>
              <w:left w:val="single" w:sz="4" w:space="0" w:color="auto"/>
              <w:bottom w:val="nil"/>
              <w:right w:val="single" w:sz="6" w:space="0" w:color="auto"/>
            </w:tcBorders>
          </w:tcPr>
          <w:p w:rsidR="00574E31" w:rsidRPr="00574E31" w:rsidRDefault="00574E31" w:rsidP="00574E31">
            <w:pPr>
              <w:widowControl/>
              <w:autoSpaceDE/>
              <w:autoSpaceDN/>
              <w:adjustRightInd/>
              <w:ind w:firstLine="0"/>
              <w:jc w:val="center"/>
              <w:rPr>
                <w:lang w:val="en-US"/>
              </w:rPr>
            </w:pPr>
            <w:r w:rsidRPr="00574E31">
              <w:rPr>
                <w:lang w:val="en-US"/>
              </w:rPr>
              <w:t>B</w:t>
            </w:r>
          </w:p>
        </w:tc>
        <w:tc>
          <w:tcPr>
            <w:tcW w:w="1186" w:type="dxa"/>
            <w:tcBorders>
              <w:top w:val="nil"/>
              <w:left w:val="single" w:sz="6" w:space="0" w:color="auto"/>
              <w:bottom w:val="nil"/>
              <w:right w:val="single" w:sz="6" w:space="0" w:color="auto"/>
            </w:tcBorders>
          </w:tcPr>
          <w:p w:rsidR="00574E31" w:rsidRPr="00574E31" w:rsidRDefault="00574E31" w:rsidP="00574E31">
            <w:pPr>
              <w:widowControl/>
              <w:autoSpaceDE/>
              <w:autoSpaceDN/>
              <w:adjustRightInd/>
              <w:ind w:firstLine="0"/>
              <w:jc w:val="center"/>
              <w:rPr>
                <w:lang w:val="en-US"/>
              </w:rPr>
            </w:pPr>
            <w:r w:rsidRPr="00574E31">
              <w:rPr>
                <w:lang w:val="en-US"/>
              </w:rPr>
              <w:t>13</w:t>
            </w:r>
          </w:p>
        </w:tc>
        <w:tc>
          <w:tcPr>
            <w:tcW w:w="1186" w:type="dxa"/>
            <w:tcBorders>
              <w:top w:val="nil"/>
              <w:left w:val="single" w:sz="6" w:space="0" w:color="auto"/>
              <w:bottom w:val="nil"/>
              <w:right w:val="single" w:sz="6" w:space="0" w:color="auto"/>
            </w:tcBorders>
          </w:tcPr>
          <w:p w:rsidR="00574E31" w:rsidRPr="00574E31" w:rsidRDefault="00574E31" w:rsidP="00574E31">
            <w:pPr>
              <w:widowControl/>
              <w:autoSpaceDE/>
              <w:autoSpaceDN/>
              <w:adjustRightInd/>
              <w:ind w:firstLine="0"/>
              <w:jc w:val="center"/>
              <w:rPr>
                <w:lang w:val="en-US"/>
              </w:rPr>
            </w:pPr>
            <w:r w:rsidRPr="00574E31">
              <w:rPr>
                <w:lang w:val="en-US"/>
              </w:rPr>
              <w:t>17</w:t>
            </w:r>
          </w:p>
        </w:tc>
        <w:tc>
          <w:tcPr>
            <w:tcW w:w="1186" w:type="dxa"/>
            <w:tcBorders>
              <w:top w:val="nil"/>
              <w:left w:val="single" w:sz="6" w:space="0" w:color="auto"/>
              <w:bottom w:val="nil"/>
              <w:right w:val="single" w:sz="6" w:space="0" w:color="auto"/>
            </w:tcBorders>
          </w:tcPr>
          <w:p w:rsidR="00574E31" w:rsidRPr="00574E31" w:rsidRDefault="00574E31" w:rsidP="00574E31">
            <w:pPr>
              <w:widowControl/>
              <w:autoSpaceDE/>
              <w:autoSpaceDN/>
              <w:adjustRightInd/>
              <w:ind w:firstLine="0"/>
              <w:jc w:val="center"/>
              <w:rPr>
                <w:lang w:val="en-US"/>
              </w:rPr>
            </w:pPr>
            <w:r w:rsidRPr="00574E31">
              <w:rPr>
                <w:lang w:val="en-US"/>
              </w:rPr>
              <w:t>- 4</w:t>
            </w:r>
          </w:p>
        </w:tc>
        <w:tc>
          <w:tcPr>
            <w:tcW w:w="1200" w:type="dxa"/>
            <w:tcBorders>
              <w:top w:val="nil"/>
              <w:left w:val="single" w:sz="6" w:space="0" w:color="auto"/>
              <w:bottom w:val="nil"/>
              <w:right w:val="single" w:sz="4" w:space="0" w:color="auto"/>
            </w:tcBorders>
          </w:tcPr>
          <w:p w:rsidR="00574E31" w:rsidRPr="00574E31" w:rsidRDefault="00574E31" w:rsidP="00574E31">
            <w:pPr>
              <w:widowControl/>
              <w:autoSpaceDE/>
              <w:autoSpaceDN/>
              <w:adjustRightInd/>
              <w:ind w:firstLine="0"/>
              <w:jc w:val="center"/>
              <w:rPr>
                <w:lang w:val="en-US"/>
              </w:rPr>
            </w:pPr>
            <w:r w:rsidRPr="00574E31">
              <w:rPr>
                <w:lang w:val="en-US"/>
              </w:rPr>
              <w:t>- 3,4</w:t>
            </w:r>
          </w:p>
        </w:tc>
      </w:tr>
      <w:tr w:rsidR="00574E31" w:rsidRPr="00574E31" w:rsidTr="00574E31">
        <w:trPr>
          <w:trHeight w:val="129"/>
          <w:jc w:val="center"/>
        </w:trPr>
        <w:tc>
          <w:tcPr>
            <w:tcW w:w="1205" w:type="dxa"/>
            <w:tcBorders>
              <w:top w:val="nil"/>
              <w:left w:val="single" w:sz="4" w:space="0" w:color="auto"/>
              <w:bottom w:val="nil"/>
              <w:right w:val="single" w:sz="6" w:space="0" w:color="auto"/>
            </w:tcBorders>
          </w:tcPr>
          <w:p w:rsidR="00574E31" w:rsidRPr="00574E31" w:rsidRDefault="00574E31" w:rsidP="00574E31">
            <w:pPr>
              <w:widowControl/>
              <w:autoSpaceDE/>
              <w:autoSpaceDN/>
              <w:adjustRightInd/>
              <w:ind w:firstLine="0"/>
              <w:jc w:val="center"/>
              <w:rPr>
                <w:lang w:val="en-US"/>
              </w:rPr>
            </w:pPr>
            <w:r w:rsidRPr="00574E31">
              <w:rPr>
                <w:lang w:val="en-US"/>
              </w:rPr>
              <w:t>C</w:t>
            </w:r>
          </w:p>
        </w:tc>
        <w:tc>
          <w:tcPr>
            <w:tcW w:w="1186" w:type="dxa"/>
            <w:tcBorders>
              <w:top w:val="nil"/>
              <w:left w:val="single" w:sz="6" w:space="0" w:color="auto"/>
              <w:bottom w:val="nil"/>
              <w:right w:val="single" w:sz="6" w:space="0" w:color="auto"/>
            </w:tcBorders>
          </w:tcPr>
          <w:p w:rsidR="00574E31" w:rsidRPr="00574E31" w:rsidRDefault="00574E31" w:rsidP="00574E31">
            <w:pPr>
              <w:widowControl/>
              <w:autoSpaceDE/>
              <w:autoSpaceDN/>
              <w:adjustRightInd/>
              <w:ind w:firstLine="0"/>
              <w:jc w:val="center"/>
              <w:rPr>
                <w:lang w:val="en-US"/>
              </w:rPr>
            </w:pPr>
            <w:r w:rsidRPr="00574E31">
              <w:rPr>
                <w:lang w:val="en-US"/>
              </w:rPr>
              <w:t>61</w:t>
            </w:r>
          </w:p>
        </w:tc>
        <w:tc>
          <w:tcPr>
            <w:tcW w:w="1186" w:type="dxa"/>
            <w:tcBorders>
              <w:top w:val="nil"/>
              <w:left w:val="single" w:sz="6" w:space="0" w:color="auto"/>
              <w:bottom w:val="nil"/>
              <w:right w:val="single" w:sz="6" w:space="0" w:color="auto"/>
            </w:tcBorders>
          </w:tcPr>
          <w:p w:rsidR="00574E31" w:rsidRPr="00574E31" w:rsidRDefault="00574E31" w:rsidP="00574E31">
            <w:pPr>
              <w:widowControl/>
              <w:autoSpaceDE/>
              <w:autoSpaceDN/>
              <w:adjustRightInd/>
              <w:ind w:firstLine="0"/>
              <w:jc w:val="center"/>
              <w:rPr>
                <w:lang w:val="en-US"/>
              </w:rPr>
            </w:pPr>
            <w:r w:rsidRPr="00574E31">
              <w:rPr>
                <w:lang w:val="en-US"/>
              </w:rPr>
              <w:t>59</w:t>
            </w:r>
          </w:p>
        </w:tc>
        <w:tc>
          <w:tcPr>
            <w:tcW w:w="1186" w:type="dxa"/>
            <w:tcBorders>
              <w:top w:val="nil"/>
              <w:left w:val="single" w:sz="6" w:space="0" w:color="auto"/>
              <w:bottom w:val="nil"/>
              <w:right w:val="single" w:sz="6" w:space="0" w:color="auto"/>
            </w:tcBorders>
          </w:tcPr>
          <w:p w:rsidR="00574E31" w:rsidRPr="00574E31" w:rsidRDefault="00574E31" w:rsidP="00574E31">
            <w:pPr>
              <w:widowControl/>
              <w:autoSpaceDE/>
              <w:autoSpaceDN/>
              <w:adjustRightInd/>
              <w:ind w:firstLine="0"/>
              <w:jc w:val="center"/>
              <w:rPr>
                <w:lang w:val="en-US"/>
              </w:rPr>
            </w:pPr>
            <w:r w:rsidRPr="00574E31">
              <w:rPr>
                <w:lang w:val="en-US"/>
              </w:rPr>
              <w:t>2</w:t>
            </w:r>
          </w:p>
        </w:tc>
        <w:tc>
          <w:tcPr>
            <w:tcW w:w="1200" w:type="dxa"/>
            <w:tcBorders>
              <w:top w:val="nil"/>
              <w:left w:val="single" w:sz="6" w:space="0" w:color="auto"/>
              <w:bottom w:val="nil"/>
              <w:right w:val="single" w:sz="4" w:space="0" w:color="auto"/>
            </w:tcBorders>
          </w:tcPr>
          <w:p w:rsidR="00574E31" w:rsidRPr="00574E31" w:rsidRDefault="00574E31" w:rsidP="00574E31">
            <w:pPr>
              <w:widowControl/>
              <w:autoSpaceDE/>
              <w:autoSpaceDN/>
              <w:adjustRightInd/>
              <w:ind w:firstLine="0"/>
              <w:jc w:val="center"/>
              <w:rPr>
                <w:lang w:val="en-US"/>
              </w:rPr>
            </w:pPr>
            <w:r w:rsidRPr="00574E31">
              <w:rPr>
                <w:lang w:val="en-US"/>
              </w:rPr>
              <w:t>1,3</w:t>
            </w:r>
          </w:p>
        </w:tc>
      </w:tr>
      <w:tr w:rsidR="00574E31" w:rsidRPr="00574E31" w:rsidTr="00574E31">
        <w:trPr>
          <w:trHeight w:val="219"/>
          <w:jc w:val="center"/>
        </w:trPr>
        <w:tc>
          <w:tcPr>
            <w:tcW w:w="1205" w:type="dxa"/>
            <w:tcBorders>
              <w:top w:val="nil"/>
              <w:left w:val="single" w:sz="4" w:space="0" w:color="auto"/>
              <w:bottom w:val="single" w:sz="4" w:space="0" w:color="auto"/>
              <w:right w:val="single" w:sz="6" w:space="0" w:color="auto"/>
            </w:tcBorders>
          </w:tcPr>
          <w:p w:rsidR="00574E31" w:rsidRPr="00574E31" w:rsidRDefault="00574E31" w:rsidP="00574E31">
            <w:pPr>
              <w:widowControl/>
              <w:autoSpaceDE/>
              <w:autoSpaceDN/>
              <w:adjustRightInd/>
              <w:ind w:firstLine="0"/>
              <w:jc w:val="center"/>
              <w:rPr>
                <w:lang w:val="en-US"/>
              </w:rPr>
            </w:pPr>
            <w:r w:rsidRPr="00574E31">
              <w:rPr>
                <w:lang w:val="en-US"/>
              </w:rPr>
              <w:t>D</w:t>
            </w:r>
          </w:p>
        </w:tc>
        <w:tc>
          <w:tcPr>
            <w:tcW w:w="1186" w:type="dxa"/>
            <w:tcBorders>
              <w:top w:val="nil"/>
              <w:left w:val="single" w:sz="6" w:space="0" w:color="auto"/>
              <w:bottom w:val="single" w:sz="4" w:space="0" w:color="auto"/>
              <w:right w:val="single" w:sz="6" w:space="0" w:color="auto"/>
            </w:tcBorders>
          </w:tcPr>
          <w:p w:rsidR="00574E31" w:rsidRPr="00574E31" w:rsidRDefault="00574E31" w:rsidP="00574E31">
            <w:pPr>
              <w:widowControl/>
              <w:autoSpaceDE/>
              <w:autoSpaceDN/>
              <w:adjustRightInd/>
              <w:ind w:firstLine="0"/>
              <w:jc w:val="center"/>
              <w:rPr>
                <w:lang w:val="en-US"/>
              </w:rPr>
            </w:pPr>
            <w:r w:rsidRPr="00574E31">
              <w:rPr>
                <w:lang w:val="en-US"/>
              </w:rPr>
              <w:t>45</w:t>
            </w:r>
          </w:p>
        </w:tc>
        <w:tc>
          <w:tcPr>
            <w:tcW w:w="1186" w:type="dxa"/>
            <w:tcBorders>
              <w:top w:val="nil"/>
              <w:left w:val="single" w:sz="6" w:space="0" w:color="auto"/>
              <w:bottom w:val="single" w:sz="4" w:space="0" w:color="auto"/>
              <w:right w:val="single" w:sz="6" w:space="0" w:color="auto"/>
            </w:tcBorders>
          </w:tcPr>
          <w:p w:rsidR="00574E31" w:rsidRPr="00574E31" w:rsidRDefault="00574E31" w:rsidP="00574E31">
            <w:pPr>
              <w:widowControl/>
              <w:autoSpaceDE/>
              <w:autoSpaceDN/>
              <w:adjustRightInd/>
              <w:ind w:firstLine="0"/>
              <w:jc w:val="center"/>
              <w:rPr>
                <w:lang w:val="en-US"/>
              </w:rPr>
            </w:pPr>
            <w:r w:rsidRPr="00574E31">
              <w:rPr>
                <w:lang w:val="en-US"/>
              </w:rPr>
              <w:t>55</w:t>
            </w:r>
          </w:p>
        </w:tc>
        <w:tc>
          <w:tcPr>
            <w:tcW w:w="1186" w:type="dxa"/>
            <w:tcBorders>
              <w:top w:val="nil"/>
              <w:left w:val="single" w:sz="6" w:space="0" w:color="auto"/>
              <w:bottom w:val="single" w:sz="4" w:space="0" w:color="auto"/>
              <w:right w:val="single" w:sz="6" w:space="0" w:color="auto"/>
            </w:tcBorders>
          </w:tcPr>
          <w:p w:rsidR="00574E31" w:rsidRPr="00574E31" w:rsidRDefault="00574E31" w:rsidP="00574E31">
            <w:pPr>
              <w:widowControl/>
              <w:autoSpaceDE/>
              <w:autoSpaceDN/>
              <w:adjustRightInd/>
              <w:ind w:firstLine="0"/>
              <w:jc w:val="center"/>
              <w:rPr>
                <w:lang w:val="en-US"/>
              </w:rPr>
            </w:pPr>
            <w:r w:rsidRPr="00574E31">
              <w:rPr>
                <w:lang w:val="en-US"/>
              </w:rPr>
              <w:t>- 10</w:t>
            </w:r>
          </w:p>
        </w:tc>
        <w:tc>
          <w:tcPr>
            <w:tcW w:w="1200" w:type="dxa"/>
            <w:tcBorders>
              <w:top w:val="nil"/>
              <w:left w:val="single" w:sz="6" w:space="0" w:color="auto"/>
              <w:bottom w:val="single" w:sz="4" w:space="0" w:color="auto"/>
              <w:right w:val="single" w:sz="4" w:space="0" w:color="auto"/>
            </w:tcBorders>
          </w:tcPr>
          <w:p w:rsidR="00574E31" w:rsidRPr="00574E31" w:rsidRDefault="00574E31" w:rsidP="00574E31">
            <w:pPr>
              <w:widowControl/>
              <w:autoSpaceDE/>
              <w:autoSpaceDN/>
              <w:adjustRightInd/>
              <w:ind w:firstLine="0"/>
              <w:jc w:val="center"/>
              <w:rPr>
                <w:lang w:val="en-US"/>
              </w:rPr>
            </w:pPr>
            <w:r w:rsidRPr="00574E31">
              <w:rPr>
                <w:lang w:val="en-US"/>
              </w:rPr>
              <w:t>- 6,4</w:t>
            </w:r>
          </w:p>
        </w:tc>
      </w:tr>
    </w:tbl>
    <w:p w:rsidR="00574E31" w:rsidRDefault="00574E31" w:rsidP="00574E31">
      <w:pPr>
        <w:widowControl/>
        <w:autoSpaceDE/>
        <w:autoSpaceDN/>
        <w:adjustRightInd/>
        <w:ind w:firstLine="567"/>
      </w:pPr>
      <w:r>
        <w:t xml:space="preserve">Среднее значение </w:t>
      </w:r>
      <w:r w:rsidRPr="00574E31">
        <w:rPr>
          <w:i/>
        </w:rPr>
        <w:t>x</w:t>
      </w:r>
      <w:r>
        <w:t xml:space="preserve"> = - 3,6</w:t>
      </w:r>
    </w:p>
    <w:p w:rsidR="00574E31" w:rsidRDefault="00574E31" w:rsidP="00574E31">
      <w:pPr>
        <w:widowControl/>
        <w:autoSpaceDE/>
        <w:autoSpaceDN/>
        <w:adjustRightInd/>
        <w:ind w:firstLine="567"/>
      </w:pPr>
      <w:r>
        <w:t>Следовательно, старая трубка должна быть отклонена.</w:t>
      </w:r>
    </w:p>
    <w:p w:rsidR="00574E31" w:rsidRDefault="00574E31" w:rsidP="00574E31">
      <w:pPr>
        <w:widowControl/>
        <w:autoSpaceDE/>
        <w:autoSpaceDN/>
        <w:adjustRightInd/>
        <w:ind w:firstLine="567"/>
      </w:pPr>
    </w:p>
    <w:p w:rsidR="00574E31" w:rsidRPr="00574E31" w:rsidRDefault="00574E31" w:rsidP="00574E31">
      <w:pPr>
        <w:widowControl/>
        <w:autoSpaceDE/>
        <w:autoSpaceDN/>
        <w:adjustRightInd/>
        <w:ind w:firstLine="567"/>
      </w:pPr>
      <w:r>
        <w:t xml:space="preserve">2 </w:t>
      </w:r>
    </w:p>
    <w:tbl>
      <w:tblPr>
        <w:tblW w:w="0" w:type="auto"/>
        <w:jc w:val="center"/>
        <w:tblLayout w:type="fixed"/>
        <w:tblCellMar>
          <w:left w:w="40" w:type="dxa"/>
          <w:right w:w="40" w:type="dxa"/>
        </w:tblCellMar>
        <w:tblLook w:val="0000" w:firstRow="0" w:lastRow="0" w:firstColumn="0" w:lastColumn="0" w:noHBand="0" w:noVBand="0"/>
      </w:tblPr>
      <w:tblGrid>
        <w:gridCol w:w="1205"/>
        <w:gridCol w:w="1186"/>
        <w:gridCol w:w="1186"/>
        <w:gridCol w:w="1186"/>
        <w:gridCol w:w="1200"/>
      </w:tblGrid>
      <w:tr w:rsidR="00574E31" w:rsidRPr="00574E31" w:rsidTr="00574E31">
        <w:trPr>
          <w:trHeight w:val="149"/>
          <w:jc w:val="center"/>
        </w:trPr>
        <w:tc>
          <w:tcPr>
            <w:tcW w:w="1205" w:type="dxa"/>
            <w:tcBorders>
              <w:top w:val="single" w:sz="4" w:space="0" w:color="auto"/>
              <w:left w:val="single" w:sz="4" w:space="0" w:color="auto"/>
              <w:bottom w:val="single" w:sz="4" w:space="0" w:color="auto"/>
              <w:right w:val="single" w:sz="4" w:space="0" w:color="auto"/>
            </w:tcBorders>
          </w:tcPr>
          <w:p w:rsidR="00574E31" w:rsidRPr="00574E31" w:rsidRDefault="00574E31" w:rsidP="00574E31">
            <w:pPr>
              <w:widowControl/>
              <w:autoSpaceDE/>
              <w:autoSpaceDN/>
              <w:adjustRightInd/>
              <w:ind w:hanging="34"/>
              <w:jc w:val="center"/>
            </w:pPr>
            <w:r w:rsidRPr="00574E31">
              <w:t>Уголь</w:t>
            </w:r>
          </w:p>
        </w:tc>
        <w:tc>
          <w:tcPr>
            <w:tcW w:w="1186" w:type="dxa"/>
            <w:tcBorders>
              <w:top w:val="single" w:sz="4" w:space="0" w:color="auto"/>
              <w:left w:val="single" w:sz="4" w:space="0" w:color="auto"/>
              <w:bottom w:val="single" w:sz="4" w:space="0" w:color="auto"/>
              <w:right w:val="single" w:sz="4" w:space="0" w:color="auto"/>
            </w:tcBorders>
          </w:tcPr>
          <w:p w:rsidR="00574E31" w:rsidRPr="00574E31" w:rsidRDefault="00574E31" w:rsidP="00574E31">
            <w:pPr>
              <w:widowControl/>
              <w:autoSpaceDE/>
              <w:autoSpaceDN/>
              <w:adjustRightInd/>
              <w:ind w:hanging="34"/>
              <w:jc w:val="center"/>
              <w:rPr>
                <w:b/>
                <w:bCs/>
                <w:lang w:val="en-US"/>
              </w:rPr>
            </w:pPr>
            <w:proofErr w:type="spellStart"/>
            <w:r w:rsidRPr="00574E31">
              <w:rPr>
                <w:i/>
                <w:lang w:val="en-US"/>
              </w:rPr>
              <w:t>b</w:t>
            </w:r>
            <w:r w:rsidRPr="00574E31">
              <w:rPr>
                <w:bCs/>
                <w:vertAlign w:val="subscript"/>
                <w:lang w:val="en-US"/>
              </w:rPr>
              <w:t>o</w:t>
            </w:r>
            <w:proofErr w:type="spellEnd"/>
          </w:p>
        </w:tc>
        <w:tc>
          <w:tcPr>
            <w:tcW w:w="1186" w:type="dxa"/>
            <w:tcBorders>
              <w:top w:val="single" w:sz="4" w:space="0" w:color="auto"/>
              <w:left w:val="single" w:sz="4" w:space="0" w:color="auto"/>
              <w:bottom w:val="single" w:sz="4" w:space="0" w:color="auto"/>
              <w:right w:val="single" w:sz="4" w:space="0" w:color="auto"/>
            </w:tcBorders>
          </w:tcPr>
          <w:p w:rsidR="00574E31" w:rsidRPr="00574E31" w:rsidRDefault="00574E31" w:rsidP="00574E31">
            <w:pPr>
              <w:widowControl/>
              <w:autoSpaceDE/>
              <w:autoSpaceDN/>
              <w:adjustRightInd/>
              <w:ind w:hanging="34"/>
              <w:jc w:val="center"/>
              <w:rPr>
                <w:b/>
                <w:bCs/>
                <w:lang w:val="en-US"/>
              </w:rPr>
            </w:pPr>
            <w:proofErr w:type="spellStart"/>
            <w:r w:rsidRPr="00574E31">
              <w:rPr>
                <w:i/>
                <w:lang w:val="en-US"/>
              </w:rPr>
              <w:t>b</w:t>
            </w:r>
            <w:r w:rsidRPr="00574E31">
              <w:rPr>
                <w:bCs/>
                <w:vertAlign w:val="subscript"/>
                <w:lang w:val="en-US"/>
              </w:rPr>
              <w:t>n</w:t>
            </w:r>
            <w:proofErr w:type="spellEnd"/>
          </w:p>
        </w:tc>
        <w:tc>
          <w:tcPr>
            <w:tcW w:w="1186" w:type="dxa"/>
            <w:tcBorders>
              <w:top w:val="single" w:sz="4" w:space="0" w:color="auto"/>
              <w:left w:val="single" w:sz="4" w:space="0" w:color="auto"/>
              <w:bottom w:val="single" w:sz="4" w:space="0" w:color="auto"/>
              <w:right w:val="single" w:sz="4" w:space="0" w:color="auto"/>
            </w:tcBorders>
          </w:tcPr>
          <w:p w:rsidR="00574E31" w:rsidRPr="00574E31" w:rsidRDefault="00574E31" w:rsidP="00574E31">
            <w:pPr>
              <w:widowControl/>
              <w:autoSpaceDE/>
              <w:autoSpaceDN/>
              <w:adjustRightInd/>
              <w:ind w:hanging="34"/>
              <w:jc w:val="center"/>
              <w:rPr>
                <w:b/>
                <w:bCs/>
                <w:lang w:val="en-US"/>
              </w:rPr>
            </w:pPr>
            <w:proofErr w:type="spellStart"/>
            <w:r w:rsidRPr="00574E31">
              <w:rPr>
                <w:i/>
                <w:lang w:val="en-US"/>
              </w:rPr>
              <w:t>b</w:t>
            </w:r>
            <w:r w:rsidRPr="00574E31">
              <w:rPr>
                <w:bCs/>
                <w:vertAlign w:val="subscript"/>
                <w:lang w:val="en-US"/>
              </w:rPr>
              <w:t>o</w:t>
            </w:r>
            <w:proofErr w:type="spellEnd"/>
            <w:r w:rsidRPr="00574E31">
              <w:rPr>
                <w:b/>
                <w:bCs/>
                <w:lang w:val="en-US"/>
              </w:rPr>
              <w:t xml:space="preserve"> </w:t>
            </w:r>
            <w:r w:rsidRPr="00574E31">
              <w:rPr>
                <w:lang w:val="en-US"/>
              </w:rPr>
              <w:t xml:space="preserve">- </w:t>
            </w:r>
            <w:proofErr w:type="spellStart"/>
            <w:r w:rsidRPr="00574E31">
              <w:rPr>
                <w:i/>
                <w:lang w:val="en-US"/>
              </w:rPr>
              <w:t>b</w:t>
            </w:r>
            <w:r w:rsidRPr="00574E31">
              <w:rPr>
                <w:bCs/>
                <w:vertAlign w:val="subscript"/>
                <w:lang w:val="en-US"/>
              </w:rPr>
              <w:t>n</w:t>
            </w:r>
            <w:proofErr w:type="spellEnd"/>
          </w:p>
        </w:tc>
        <w:tc>
          <w:tcPr>
            <w:tcW w:w="1200" w:type="dxa"/>
            <w:tcBorders>
              <w:top w:val="single" w:sz="4" w:space="0" w:color="auto"/>
              <w:left w:val="single" w:sz="4" w:space="0" w:color="auto"/>
              <w:bottom w:val="single" w:sz="4" w:space="0" w:color="auto"/>
              <w:right w:val="single" w:sz="4" w:space="0" w:color="auto"/>
            </w:tcBorders>
          </w:tcPr>
          <w:p w:rsidR="00574E31" w:rsidRPr="00574E31" w:rsidRDefault="00574E31" w:rsidP="00574E31">
            <w:pPr>
              <w:widowControl/>
              <w:autoSpaceDE/>
              <w:autoSpaceDN/>
              <w:adjustRightInd/>
              <w:ind w:hanging="34"/>
              <w:jc w:val="center"/>
              <w:rPr>
                <w:i/>
                <w:iCs/>
                <w:lang w:val="en-US"/>
              </w:rPr>
            </w:pPr>
            <w:r w:rsidRPr="00574E31">
              <w:rPr>
                <w:i/>
                <w:iCs/>
                <w:lang w:val="en-US"/>
              </w:rPr>
              <w:t>x</w:t>
            </w:r>
          </w:p>
        </w:tc>
      </w:tr>
      <w:tr w:rsidR="00574E31" w:rsidRPr="00574E31" w:rsidTr="00574E31">
        <w:trPr>
          <w:trHeight w:val="97"/>
          <w:jc w:val="center"/>
        </w:trPr>
        <w:tc>
          <w:tcPr>
            <w:tcW w:w="1205" w:type="dxa"/>
            <w:tcBorders>
              <w:top w:val="single" w:sz="4" w:space="0" w:color="auto"/>
              <w:left w:val="single" w:sz="4" w:space="0" w:color="auto"/>
              <w:bottom w:val="nil"/>
              <w:right w:val="single" w:sz="6" w:space="0" w:color="auto"/>
            </w:tcBorders>
          </w:tcPr>
          <w:p w:rsidR="00574E31" w:rsidRPr="00574E31" w:rsidRDefault="00574E31" w:rsidP="00574E31">
            <w:pPr>
              <w:widowControl/>
              <w:autoSpaceDE/>
              <w:autoSpaceDN/>
              <w:adjustRightInd/>
              <w:ind w:hanging="34"/>
              <w:jc w:val="center"/>
              <w:rPr>
                <w:lang w:val="en-US"/>
              </w:rPr>
            </w:pPr>
            <w:r w:rsidRPr="00574E31">
              <w:rPr>
                <w:lang w:val="en-US"/>
              </w:rPr>
              <w:t>E</w:t>
            </w:r>
          </w:p>
        </w:tc>
        <w:tc>
          <w:tcPr>
            <w:tcW w:w="1186" w:type="dxa"/>
            <w:tcBorders>
              <w:top w:val="single" w:sz="4" w:space="0" w:color="auto"/>
              <w:left w:val="single" w:sz="6" w:space="0" w:color="auto"/>
              <w:bottom w:val="nil"/>
              <w:right w:val="single" w:sz="6" w:space="0" w:color="auto"/>
            </w:tcBorders>
          </w:tcPr>
          <w:p w:rsidR="00574E31" w:rsidRPr="00574E31" w:rsidRDefault="00574E31" w:rsidP="00574E31">
            <w:pPr>
              <w:widowControl/>
              <w:autoSpaceDE/>
              <w:autoSpaceDN/>
              <w:adjustRightInd/>
              <w:ind w:hanging="34"/>
              <w:jc w:val="center"/>
              <w:rPr>
                <w:lang w:val="en-US"/>
              </w:rPr>
            </w:pPr>
            <w:r w:rsidRPr="00574E31">
              <w:rPr>
                <w:lang w:val="en-US"/>
              </w:rPr>
              <w:t>54</w:t>
            </w:r>
          </w:p>
        </w:tc>
        <w:tc>
          <w:tcPr>
            <w:tcW w:w="1186" w:type="dxa"/>
            <w:tcBorders>
              <w:top w:val="single" w:sz="4" w:space="0" w:color="auto"/>
              <w:left w:val="single" w:sz="6" w:space="0" w:color="auto"/>
              <w:bottom w:val="nil"/>
              <w:right w:val="single" w:sz="6" w:space="0" w:color="auto"/>
            </w:tcBorders>
          </w:tcPr>
          <w:p w:rsidR="00574E31" w:rsidRPr="00574E31" w:rsidRDefault="00574E31" w:rsidP="00574E31">
            <w:pPr>
              <w:widowControl/>
              <w:autoSpaceDE/>
              <w:autoSpaceDN/>
              <w:adjustRightInd/>
              <w:ind w:hanging="34"/>
              <w:jc w:val="center"/>
              <w:rPr>
                <w:lang w:val="en-US"/>
              </w:rPr>
            </w:pPr>
            <w:r w:rsidRPr="00574E31">
              <w:rPr>
                <w:lang w:val="en-US"/>
              </w:rPr>
              <w:t>56</w:t>
            </w:r>
          </w:p>
        </w:tc>
        <w:tc>
          <w:tcPr>
            <w:tcW w:w="1186" w:type="dxa"/>
            <w:tcBorders>
              <w:top w:val="single" w:sz="4" w:space="0" w:color="auto"/>
              <w:left w:val="single" w:sz="6" w:space="0" w:color="auto"/>
              <w:bottom w:val="nil"/>
              <w:right w:val="single" w:sz="6" w:space="0" w:color="auto"/>
            </w:tcBorders>
          </w:tcPr>
          <w:p w:rsidR="00574E31" w:rsidRPr="00574E31" w:rsidRDefault="00574E31" w:rsidP="00574E31">
            <w:pPr>
              <w:widowControl/>
              <w:autoSpaceDE/>
              <w:autoSpaceDN/>
              <w:adjustRightInd/>
              <w:ind w:hanging="34"/>
              <w:jc w:val="center"/>
              <w:rPr>
                <w:lang w:val="en-US"/>
              </w:rPr>
            </w:pPr>
            <w:r w:rsidRPr="00574E31">
              <w:rPr>
                <w:lang w:val="en-US"/>
              </w:rPr>
              <w:t>- 2</w:t>
            </w:r>
          </w:p>
        </w:tc>
        <w:tc>
          <w:tcPr>
            <w:tcW w:w="1200" w:type="dxa"/>
            <w:tcBorders>
              <w:top w:val="single" w:sz="4" w:space="0" w:color="auto"/>
              <w:left w:val="single" w:sz="6" w:space="0" w:color="auto"/>
              <w:bottom w:val="nil"/>
              <w:right w:val="single" w:sz="4" w:space="0" w:color="auto"/>
            </w:tcBorders>
          </w:tcPr>
          <w:p w:rsidR="00574E31" w:rsidRPr="00574E31" w:rsidRDefault="00574E31" w:rsidP="00574E31">
            <w:pPr>
              <w:widowControl/>
              <w:autoSpaceDE/>
              <w:autoSpaceDN/>
              <w:adjustRightInd/>
              <w:ind w:hanging="34"/>
              <w:jc w:val="center"/>
              <w:rPr>
                <w:lang w:val="en-US"/>
              </w:rPr>
            </w:pPr>
            <w:r w:rsidRPr="00574E31">
              <w:rPr>
                <w:lang w:val="en-US"/>
              </w:rPr>
              <w:t>- 1,3</w:t>
            </w:r>
          </w:p>
        </w:tc>
      </w:tr>
      <w:tr w:rsidR="00574E31" w:rsidRPr="00574E31" w:rsidTr="00574E31">
        <w:trPr>
          <w:trHeight w:val="73"/>
          <w:jc w:val="center"/>
        </w:trPr>
        <w:tc>
          <w:tcPr>
            <w:tcW w:w="1205" w:type="dxa"/>
            <w:tcBorders>
              <w:top w:val="nil"/>
              <w:left w:val="single" w:sz="4" w:space="0" w:color="auto"/>
              <w:bottom w:val="nil"/>
              <w:right w:val="single" w:sz="6" w:space="0" w:color="auto"/>
            </w:tcBorders>
          </w:tcPr>
          <w:p w:rsidR="00574E31" w:rsidRPr="00574E31" w:rsidRDefault="00574E31" w:rsidP="00574E31">
            <w:pPr>
              <w:widowControl/>
              <w:autoSpaceDE/>
              <w:autoSpaceDN/>
              <w:adjustRightInd/>
              <w:ind w:hanging="34"/>
              <w:jc w:val="center"/>
              <w:rPr>
                <w:lang w:val="en-US"/>
              </w:rPr>
            </w:pPr>
            <w:r w:rsidRPr="00574E31">
              <w:rPr>
                <w:lang w:val="en-US"/>
              </w:rPr>
              <w:t>F</w:t>
            </w:r>
          </w:p>
        </w:tc>
        <w:tc>
          <w:tcPr>
            <w:tcW w:w="1186" w:type="dxa"/>
            <w:tcBorders>
              <w:top w:val="nil"/>
              <w:left w:val="single" w:sz="6" w:space="0" w:color="auto"/>
              <w:bottom w:val="nil"/>
              <w:right w:val="single" w:sz="6" w:space="0" w:color="auto"/>
            </w:tcBorders>
          </w:tcPr>
          <w:p w:rsidR="00574E31" w:rsidRPr="00574E31" w:rsidRDefault="00574E31" w:rsidP="00574E31">
            <w:pPr>
              <w:widowControl/>
              <w:autoSpaceDE/>
              <w:autoSpaceDN/>
              <w:adjustRightInd/>
              <w:ind w:hanging="34"/>
              <w:jc w:val="center"/>
              <w:rPr>
                <w:lang w:val="en-US"/>
              </w:rPr>
            </w:pPr>
            <w:r w:rsidRPr="00574E31">
              <w:rPr>
                <w:lang w:val="en-US"/>
              </w:rPr>
              <w:t>81</w:t>
            </w:r>
          </w:p>
        </w:tc>
        <w:tc>
          <w:tcPr>
            <w:tcW w:w="1186" w:type="dxa"/>
            <w:tcBorders>
              <w:top w:val="nil"/>
              <w:left w:val="single" w:sz="6" w:space="0" w:color="auto"/>
              <w:bottom w:val="nil"/>
              <w:right w:val="single" w:sz="6" w:space="0" w:color="auto"/>
            </w:tcBorders>
          </w:tcPr>
          <w:p w:rsidR="00574E31" w:rsidRPr="00574E31" w:rsidRDefault="00574E31" w:rsidP="00574E31">
            <w:pPr>
              <w:widowControl/>
              <w:autoSpaceDE/>
              <w:autoSpaceDN/>
              <w:adjustRightInd/>
              <w:ind w:hanging="34"/>
              <w:jc w:val="center"/>
              <w:rPr>
                <w:lang w:val="en-US"/>
              </w:rPr>
            </w:pPr>
            <w:r w:rsidRPr="00574E31">
              <w:rPr>
                <w:lang w:val="en-US"/>
              </w:rPr>
              <w:t>80</w:t>
            </w:r>
          </w:p>
        </w:tc>
        <w:tc>
          <w:tcPr>
            <w:tcW w:w="1186" w:type="dxa"/>
            <w:tcBorders>
              <w:top w:val="nil"/>
              <w:left w:val="single" w:sz="6" w:space="0" w:color="auto"/>
              <w:bottom w:val="nil"/>
              <w:right w:val="single" w:sz="6" w:space="0" w:color="auto"/>
            </w:tcBorders>
          </w:tcPr>
          <w:p w:rsidR="00574E31" w:rsidRPr="00574E31" w:rsidRDefault="00574E31" w:rsidP="00574E31">
            <w:pPr>
              <w:widowControl/>
              <w:autoSpaceDE/>
              <w:autoSpaceDN/>
              <w:adjustRightInd/>
              <w:ind w:hanging="34"/>
              <w:jc w:val="center"/>
              <w:rPr>
                <w:lang w:val="en-US"/>
              </w:rPr>
            </w:pPr>
            <w:r w:rsidRPr="00574E31">
              <w:rPr>
                <w:lang w:val="en-US"/>
              </w:rPr>
              <w:t>1</w:t>
            </w:r>
          </w:p>
        </w:tc>
        <w:tc>
          <w:tcPr>
            <w:tcW w:w="1200" w:type="dxa"/>
            <w:tcBorders>
              <w:top w:val="nil"/>
              <w:left w:val="single" w:sz="6" w:space="0" w:color="auto"/>
              <w:bottom w:val="nil"/>
              <w:right w:val="single" w:sz="4" w:space="0" w:color="auto"/>
            </w:tcBorders>
          </w:tcPr>
          <w:p w:rsidR="00574E31" w:rsidRPr="00574E31" w:rsidRDefault="00574E31" w:rsidP="00574E31">
            <w:pPr>
              <w:widowControl/>
              <w:autoSpaceDE/>
              <w:autoSpaceDN/>
              <w:adjustRightInd/>
              <w:ind w:hanging="34"/>
              <w:jc w:val="center"/>
              <w:rPr>
                <w:lang w:val="en-US"/>
              </w:rPr>
            </w:pPr>
            <w:r w:rsidRPr="00574E31">
              <w:rPr>
                <w:lang w:val="en-US"/>
              </w:rPr>
              <w:t>0,6</w:t>
            </w:r>
          </w:p>
        </w:tc>
      </w:tr>
      <w:tr w:rsidR="00574E31" w:rsidRPr="00574E31" w:rsidTr="00574E31">
        <w:trPr>
          <w:trHeight w:val="159"/>
          <w:jc w:val="center"/>
        </w:trPr>
        <w:tc>
          <w:tcPr>
            <w:tcW w:w="1205" w:type="dxa"/>
            <w:tcBorders>
              <w:top w:val="nil"/>
              <w:left w:val="single" w:sz="4" w:space="0" w:color="auto"/>
              <w:bottom w:val="nil"/>
              <w:right w:val="single" w:sz="6" w:space="0" w:color="auto"/>
            </w:tcBorders>
          </w:tcPr>
          <w:p w:rsidR="00574E31" w:rsidRPr="00574E31" w:rsidRDefault="00574E31" w:rsidP="00574E31">
            <w:pPr>
              <w:widowControl/>
              <w:autoSpaceDE/>
              <w:autoSpaceDN/>
              <w:adjustRightInd/>
              <w:ind w:hanging="34"/>
              <w:jc w:val="center"/>
              <w:rPr>
                <w:lang w:val="en-US"/>
              </w:rPr>
            </w:pPr>
            <w:r w:rsidRPr="00574E31">
              <w:rPr>
                <w:lang w:val="en-US"/>
              </w:rPr>
              <w:t>G</w:t>
            </w:r>
          </w:p>
        </w:tc>
        <w:tc>
          <w:tcPr>
            <w:tcW w:w="1186" w:type="dxa"/>
            <w:tcBorders>
              <w:top w:val="nil"/>
              <w:left w:val="single" w:sz="6" w:space="0" w:color="auto"/>
              <w:bottom w:val="nil"/>
              <w:right w:val="single" w:sz="6" w:space="0" w:color="auto"/>
            </w:tcBorders>
          </w:tcPr>
          <w:p w:rsidR="00574E31" w:rsidRPr="00574E31" w:rsidRDefault="00574E31" w:rsidP="00574E31">
            <w:pPr>
              <w:widowControl/>
              <w:autoSpaceDE/>
              <w:autoSpaceDN/>
              <w:adjustRightInd/>
              <w:ind w:hanging="34"/>
              <w:jc w:val="center"/>
              <w:rPr>
                <w:lang w:val="en-US"/>
              </w:rPr>
            </w:pPr>
            <w:r w:rsidRPr="00574E31">
              <w:rPr>
                <w:lang w:val="en-US"/>
              </w:rPr>
              <w:t>109</w:t>
            </w:r>
          </w:p>
        </w:tc>
        <w:tc>
          <w:tcPr>
            <w:tcW w:w="1186" w:type="dxa"/>
            <w:tcBorders>
              <w:top w:val="nil"/>
              <w:left w:val="single" w:sz="6" w:space="0" w:color="auto"/>
              <w:bottom w:val="nil"/>
              <w:right w:val="single" w:sz="6" w:space="0" w:color="auto"/>
            </w:tcBorders>
          </w:tcPr>
          <w:p w:rsidR="00574E31" w:rsidRPr="00574E31" w:rsidRDefault="00574E31" w:rsidP="00574E31">
            <w:pPr>
              <w:widowControl/>
              <w:autoSpaceDE/>
              <w:autoSpaceDN/>
              <w:adjustRightInd/>
              <w:ind w:hanging="34"/>
              <w:jc w:val="center"/>
              <w:rPr>
                <w:lang w:val="en-US"/>
              </w:rPr>
            </w:pPr>
            <w:r w:rsidRPr="00574E31">
              <w:rPr>
                <w:lang w:val="en-US"/>
              </w:rPr>
              <w:t>117</w:t>
            </w:r>
          </w:p>
        </w:tc>
        <w:tc>
          <w:tcPr>
            <w:tcW w:w="1186" w:type="dxa"/>
            <w:tcBorders>
              <w:top w:val="nil"/>
              <w:left w:val="single" w:sz="6" w:space="0" w:color="auto"/>
              <w:bottom w:val="nil"/>
              <w:right w:val="single" w:sz="6" w:space="0" w:color="auto"/>
            </w:tcBorders>
          </w:tcPr>
          <w:p w:rsidR="00574E31" w:rsidRPr="00574E31" w:rsidRDefault="00574E31" w:rsidP="00574E31">
            <w:pPr>
              <w:widowControl/>
              <w:autoSpaceDE/>
              <w:autoSpaceDN/>
              <w:adjustRightInd/>
              <w:ind w:hanging="34"/>
              <w:jc w:val="center"/>
              <w:rPr>
                <w:lang w:val="en-US"/>
              </w:rPr>
            </w:pPr>
            <w:r w:rsidRPr="00574E31">
              <w:rPr>
                <w:lang w:val="en-US"/>
              </w:rPr>
              <w:t>- 8</w:t>
            </w:r>
          </w:p>
        </w:tc>
        <w:tc>
          <w:tcPr>
            <w:tcW w:w="1200" w:type="dxa"/>
            <w:tcBorders>
              <w:top w:val="nil"/>
              <w:left w:val="single" w:sz="6" w:space="0" w:color="auto"/>
              <w:bottom w:val="nil"/>
              <w:right w:val="single" w:sz="4" w:space="0" w:color="auto"/>
            </w:tcBorders>
          </w:tcPr>
          <w:p w:rsidR="00574E31" w:rsidRPr="00574E31" w:rsidRDefault="00574E31" w:rsidP="00574E31">
            <w:pPr>
              <w:widowControl/>
              <w:autoSpaceDE/>
              <w:autoSpaceDN/>
              <w:adjustRightInd/>
              <w:ind w:hanging="34"/>
              <w:jc w:val="center"/>
              <w:rPr>
                <w:lang w:val="en-US"/>
              </w:rPr>
            </w:pPr>
            <w:r w:rsidRPr="00574E31">
              <w:rPr>
                <w:lang w:val="en-US"/>
              </w:rPr>
              <w:t>- 3,7</w:t>
            </w:r>
          </w:p>
        </w:tc>
      </w:tr>
      <w:tr w:rsidR="00574E31" w:rsidRPr="00574E31" w:rsidTr="00574E31">
        <w:trPr>
          <w:trHeight w:val="93"/>
          <w:jc w:val="center"/>
        </w:trPr>
        <w:tc>
          <w:tcPr>
            <w:tcW w:w="1205" w:type="dxa"/>
            <w:tcBorders>
              <w:top w:val="nil"/>
              <w:left w:val="single" w:sz="4" w:space="0" w:color="auto"/>
              <w:bottom w:val="single" w:sz="4" w:space="0" w:color="auto"/>
              <w:right w:val="single" w:sz="6" w:space="0" w:color="auto"/>
            </w:tcBorders>
          </w:tcPr>
          <w:p w:rsidR="00574E31" w:rsidRPr="00574E31" w:rsidRDefault="00574E31" w:rsidP="00574E31">
            <w:pPr>
              <w:widowControl/>
              <w:autoSpaceDE/>
              <w:autoSpaceDN/>
              <w:adjustRightInd/>
              <w:ind w:hanging="34"/>
              <w:jc w:val="center"/>
              <w:rPr>
                <w:lang w:val="en-US"/>
              </w:rPr>
            </w:pPr>
            <w:r w:rsidRPr="00574E31">
              <w:rPr>
                <w:lang w:val="en-US"/>
              </w:rPr>
              <w:t>H</w:t>
            </w:r>
          </w:p>
        </w:tc>
        <w:tc>
          <w:tcPr>
            <w:tcW w:w="1186" w:type="dxa"/>
            <w:tcBorders>
              <w:top w:val="nil"/>
              <w:left w:val="single" w:sz="6" w:space="0" w:color="auto"/>
              <w:bottom w:val="single" w:sz="4" w:space="0" w:color="auto"/>
              <w:right w:val="single" w:sz="6" w:space="0" w:color="auto"/>
            </w:tcBorders>
          </w:tcPr>
          <w:p w:rsidR="00574E31" w:rsidRPr="00574E31" w:rsidRDefault="00574E31" w:rsidP="00574E31">
            <w:pPr>
              <w:widowControl/>
              <w:autoSpaceDE/>
              <w:autoSpaceDN/>
              <w:adjustRightInd/>
              <w:ind w:hanging="34"/>
              <w:jc w:val="center"/>
              <w:rPr>
                <w:lang w:val="en-US"/>
              </w:rPr>
            </w:pPr>
            <w:r w:rsidRPr="00574E31">
              <w:rPr>
                <w:lang w:val="en-US"/>
              </w:rPr>
              <w:t>40</w:t>
            </w:r>
          </w:p>
        </w:tc>
        <w:tc>
          <w:tcPr>
            <w:tcW w:w="1186" w:type="dxa"/>
            <w:tcBorders>
              <w:top w:val="nil"/>
              <w:left w:val="single" w:sz="6" w:space="0" w:color="auto"/>
              <w:bottom w:val="single" w:sz="4" w:space="0" w:color="auto"/>
              <w:right w:val="single" w:sz="6" w:space="0" w:color="auto"/>
            </w:tcBorders>
          </w:tcPr>
          <w:p w:rsidR="00574E31" w:rsidRPr="00574E31" w:rsidRDefault="00574E31" w:rsidP="00574E31">
            <w:pPr>
              <w:widowControl/>
              <w:autoSpaceDE/>
              <w:autoSpaceDN/>
              <w:adjustRightInd/>
              <w:ind w:hanging="34"/>
              <w:jc w:val="center"/>
              <w:rPr>
                <w:lang w:val="en-US"/>
              </w:rPr>
            </w:pPr>
            <w:r w:rsidRPr="00574E31">
              <w:rPr>
                <w:lang w:val="en-US"/>
              </w:rPr>
              <w:t>44</w:t>
            </w:r>
          </w:p>
        </w:tc>
        <w:tc>
          <w:tcPr>
            <w:tcW w:w="1186" w:type="dxa"/>
            <w:tcBorders>
              <w:top w:val="nil"/>
              <w:left w:val="single" w:sz="6" w:space="0" w:color="auto"/>
              <w:bottom w:val="single" w:sz="4" w:space="0" w:color="auto"/>
              <w:right w:val="single" w:sz="6" w:space="0" w:color="auto"/>
            </w:tcBorders>
          </w:tcPr>
          <w:p w:rsidR="00574E31" w:rsidRPr="00574E31" w:rsidRDefault="00574E31" w:rsidP="00574E31">
            <w:pPr>
              <w:widowControl/>
              <w:autoSpaceDE/>
              <w:autoSpaceDN/>
              <w:adjustRightInd/>
              <w:ind w:hanging="34"/>
              <w:jc w:val="center"/>
              <w:rPr>
                <w:lang w:val="en-US"/>
              </w:rPr>
            </w:pPr>
            <w:r w:rsidRPr="00574E31">
              <w:rPr>
                <w:lang w:val="en-US"/>
              </w:rPr>
              <w:t>- 4</w:t>
            </w:r>
          </w:p>
        </w:tc>
        <w:tc>
          <w:tcPr>
            <w:tcW w:w="1200" w:type="dxa"/>
            <w:tcBorders>
              <w:top w:val="nil"/>
              <w:left w:val="single" w:sz="6" w:space="0" w:color="auto"/>
              <w:bottom w:val="single" w:sz="4" w:space="0" w:color="auto"/>
              <w:right w:val="single" w:sz="4" w:space="0" w:color="auto"/>
            </w:tcBorders>
          </w:tcPr>
          <w:p w:rsidR="00574E31" w:rsidRPr="00574E31" w:rsidRDefault="00574E31" w:rsidP="00574E31">
            <w:pPr>
              <w:widowControl/>
              <w:autoSpaceDE/>
              <w:autoSpaceDN/>
              <w:adjustRightInd/>
              <w:ind w:hanging="34"/>
              <w:jc w:val="center"/>
              <w:rPr>
                <w:lang w:val="en-US"/>
              </w:rPr>
            </w:pPr>
            <w:r w:rsidRPr="00574E31">
              <w:rPr>
                <w:lang w:val="en-US"/>
              </w:rPr>
              <w:t>- 2,8</w:t>
            </w:r>
          </w:p>
        </w:tc>
      </w:tr>
    </w:tbl>
    <w:p w:rsidR="00574E31" w:rsidRDefault="00574E31" w:rsidP="00574E31">
      <w:pPr>
        <w:widowControl/>
        <w:autoSpaceDE/>
        <w:autoSpaceDN/>
        <w:adjustRightInd/>
        <w:ind w:firstLine="567"/>
      </w:pPr>
      <w:r>
        <w:t>Среднее значение x = - 1,8</w:t>
      </w:r>
    </w:p>
    <w:p w:rsidR="00574E31" w:rsidRDefault="00574E31" w:rsidP="00574E31">
      <w:pPr>
        <w:widowControl/>
        <w:autoSpaceDE/>
        <w:autoSpaceDN/>
        <w:adjustRightInd/>
        <w:ind w:firstLine="567"/>
      </w:pPr>
      <w:r>
        <w:t xml:space="preserve">Поэтому старая трубка может использоваться для дальнейших 25 определений, после чего она должна быть повторно осмотрена. </w:t>
      </w: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jc w:val="right"/>
      </w:pPr>
      <w:r w:rsidRPr="00574E31">
        <w:lastRenderedPageBreak/>
        <w:t>Размеры в миллиметрах</w:t>
      </w:r>
    </w:p>
    <w:p w:rsidR="00574E31" w:rsidRDefault="00574E31" w:rsidP="00574E31">
      <w:pPr>
        <w:widowControl/>
        <w:autoSpaceDE/>
        <w:autoSpaceDN/>
        <w:adjustRightInd/>
        <w:ind w:firstLine="0"/>
        <w:jc w:val="center"/>
      </w:pPr>
      <w:r>
        <w:rPr>
          <w:bCs/>
          <w:noProof/>
          <w:color w:val="000000"/>
          <w:sz w:val="28"/>
          <w:szCs w:val="28"/>
        </w:rPr>
        <w:drawing>
          <wp:inline distT="0" distB="0" distL="0" distR="0" wp14:anchorId="389811AE" wp14:editId="3CEB0B5D">
            <wp:extent cx="5577840" cy="7567294"/>
            <wp:effectExtent l="1905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77840" cy="7567294"/>
                    </a:xfrm>
                    <a:prstGeom prst="rect">
                      <a:avLst/>
                    </a:prstGeom>
                    <a:noFill/>
                    <a:ln>
                      <a:noFill/>
                    </a:ln>
                  </pic:spPr>
                </pic:pic>
              </a:graphicData>
            </a:graphic>
          </wp:inline>
        </w:drawing>
      </w:r>
    </w:p>
    <w:p w:rsidR="00574E31" w:rsidRDefault="00574E31" w:rsidP="00574E31">
      <w:pPr>
        <w:widowControl/>
        <w:autoSpaceDE/>
        <w:autoSpaceDN/>
        <w:adjustRightInd/>
        <w:ind w:firstLine="0"/>
        <w:jc w:val="center"/>
        <w:rPr>
          <w:b/>
          <w:sz w:val="24"/>
          <w:szCs w:val="24"/>
        </w:rPr>
      </w:pPr>
    </w:p>
    <w:p w:rsidR="00574E31" w:rsidRPr="00574E31" w:rsidRDefault="00574E31" w:rsidP="00574E31">
      <w:pPr>
        <w:widowControl/>
        <w:autoSpaceDE/>
        <w:autoSpaceDN/>
        <w:adjustRightInd/>
        <w:ind w:firstLine="0"/>
        <w:jc w:val="center"/>
        <w:rPr>
          <w:b/>
          <w:sz w:val="24"/>
          <w:szCs w:val="24"/>
        </w:rPr>
      </w:pPr>
      <w:r>
        <w:rPr>
          <w:b/>
          <w:sz w:val="24"/>
          <w:szCs w:val="24"/>
        </w:rPr>
        <w:t>Рисунок 2 –</w:t>
      </w:r>
      <w:r w:rsidRPr="00574E31">
        <w:rPr>
          <w:b/>
          <w:sz w:val="24"/>
          <w:szCs w:val="24"/>
        </w:rPr>
        <w:t xml:space="preserve"> Форма и вспомогательные приспособления</w:t>
      </w: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r>
        <w:t xml:space="preserve"> </w:t>
      </w: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567"/>
      </w:pPr>
    </w:p>
    <w:p w:rsidR="00574E31" w:rsidRDefault="00574E31" w:rsidP="00574E31">
      <w:pPr>
        <w:widowControl/>
        <w:autoSpaceDE/>
        <w:autoSpaceDN/>
        <w:adjustRightInd/>
        <w:ind w:firstLine="0"/>
        <w:jc w:val="right"/>
      </w:pPr>
      <w:r w:rsidRPr="00574E31">
        <w:t>Размеры в миллиметрах</w:t>
      </w:r>
    </w:p>
    <w:p w:rsidR="00574E31" w:rsidRPr="00574E31" w:rsidRDefault="00574E31" w:rsidP="00574E31">
      <w:pPr>
        <w:widowControl/>
        <w:autoSpaceDE/>
        <w:autoSpaceDN/>
        <w:adjustRightInd/>
        <w:ind w:firstLine="0"/>
        <w:jc w:val="center"/>
      </w:pPr>
      <w:r>
        <w:rPr>
          <w:noProof/>
          <w:color w:val="000000"/>
          <w:szCs w:val="28"/>
        </w:rPr>
        <w:drawing>
          <wp:inline distT="0" distB="0" distL="0" distR="0" wp14:anchorId="113F69E7" wp14:editId="48CE86A7">
            <wp:extent cx="5326380" cy="7254240"/>
            <wp:effectExtent l="0" t="0" r="7620" b="381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6380" cy="7254240"/>
                    </a:xfrm>
                    <a:prstGeom prst="rect">
                      <a:avLst/>
                    </a:prstGeom>
                    <a:noFill/>
                    <a:ln>
                      <a:noFill/>
                    </a:ln>
                  </pic:spPr>
                </pic:pic>
              </a:graphicData>
            </a:graphic>
          </wp:inline>
        </w:drawing>
      </w:r>
    </w:p>
    <w:p w:rsidR="00263229" w:rsidRDefault="00574E31" w:rsidP="00263229">
      <w:pPr>
        <w:widowControl/>
        <w:autoSpaceDE/>
        <w:autoSpaceDN/>
        <w:adjustRightInd/>
        <w:ind w:firstLine="0"/>
        <w:jc w:val="center"/>
        <w:rPr>
          <w:b/>
          <w:sz w:val="24"/>
          <w:szCs w:val="24"/>
        </w:rPr>
      </w:pPr>
      <w:r>
        <w:rPr>
          <w:b/>
          <w:sz w:val="24"/>
          <w:szCs w:val="24"/>
        </w:rPr>
        <w:t>Рисунок 3 –</w:t>
      </w:r>
      <w:r w:rsidRPr="00574E31">
        <w:rPr>
          <w:b/>
          <w:sz w:val="24"/>
          <w:szCs w:val="24"/>
        </w:rPr>
        <w:t xml:space="preserve"> Поршень</w:t>
      </w:r>
    </w:p>
    <w:p w:rsidR="00574E31" w:rsidRDefault="00574E31" w:rsidP="00263229">
      <w:pPr>
        <w:widowControl/>
        <w:autoSpaceDE/>
        <w:autoSpaceDN/>
        <w:adjustRightInd/>
        <w:ind w:firstLine="0"/>
        <w:jc w:val="center"/>
        <w:rPr>
          <w:b/>
          <w:sz w:val="24"/>
          <w:szCs w:val="24"/>
        </w:rPr>
      </w:pPr>
    </w:p>
    <w:p w:rsidR="00574E31" w:rsidRDefault="00574E31" w:rsidP="00263229">
      <w:pPr>
        <w:widowControl/>
        <w:autoSpaceDE/>
        <w:autoSpaceDN/>
        <w:adjustRightInd/>
        <w:ind w:firstLine="0"/>
        <w:jc w:val="center"/>
        <w:rPr>
          <w:b/>
          <w:sz w:val="24"/>
          <w:szCs w:val="24"/>
        </w:rPr>
      </w:pPr>
    </w:p>
    <w:p w:rsidR="00574E31" w:rsidRDefault="00574E31" w:rsidP="00263229">
      <w:pPr>
        <w:widowControl/>
        <w:autoSpaceDE/>
        <w:autoSpaceDN/>
        <w:adjustRightInd/>
        <w:ind w:firstLine="0"/>
        <w:jc w:val="center"/>
        <w:rPr>
          <w:b/>
          <w:sz w:val="24"/>
          <w:szCs w:val="24"/>
        </w:rPr>
      </w:pPr>
    </w:p>
    <w:p w:rsidR="00574E31" w:rsidRDefault="00574E31" w:rsidP="00263229">
      <w:pPr>
        <w:widowControl/>
        <w:autoSpaceDE/>
        <w:autoSpaceDN/>
        <w:adjustRightInd/>
        <w:ind w:firstLine="0"/>
        <w:jc w:val="center"/>
        <w:rPr>
          <w:b/>
          <w:sz w:val="24"/>
          <w:szCs w:val="24"/>
        </w:rPr>
      </w:pPr>
    </w:p>
    <w:p w:rsidR="00574E31" w:rsidRDefault="00574E31" w:rsidP="00263229">
      <w:pPr>
        <w:widowControl/>
        <w:autoSpaceDE/>
        <w:autoSpaceDN/>
        <w:adjustRightInd/>
        <w:ind w:firstLine="0"/>
        <w:jc w:val="center"/>
        <w:rPr>
          <w:b/>
          <w:sz w:val="24"/>
          <w:szCs w:val="24"/>
        </w:rPr>
      </w:pPr>
    </w:p>
    <w:p w:rsidR="00574E31" w:rsidRDefault="00574E31" w:rsidP="00263229">
      <w:pPr>
        <w:widowControl/>
        <w:autoSpaceDE/>
        <w:autoSpaceDN/>
        <w:adjustRightInd/>
        <w:ind w:firstLine="0"/>
        <w:jc w:val="center"/>
        <w:rPr>
          <w:b/>
          <w:sz w:val="24"/>
          <w:szCs w:val="24"/>
        </w:rPr>
      </w:pPr>
    </w:p>
    <w:p w:rsidR="00574E31" w:rsidRDefault="00574E31" w:rsidP="00574E31">
      <w:pPr>
        <w:widowControl/>
        <w:autoSpaceDE/>
        <w:autoSpaceDN/>
        <w:adjustRightInd/>
        <w:ind w:firstLine="0"/>
        <w:jc w:val="right"/>
      </w:pPr>
    </w:p>
    <w:p w:rsidR="00574E31" w:rsidRDefault="00574E31" w:rsidP="00574E31">
      <w:pPr>
        <w:widowControl/>
        <w:autoSpaceDE/>
        <w:autoSpaceDN/>
        <w:adjustRightInd/>
        <w:ind w:firstLine="0"/>
        <w:jc w:val="right"/>
      </w:pPr>
      <w:r w:rsidRPr="00574E31">
        <w:t>Размеры в миллиметрах</w:t>
      </w:r>
    </w:p>
    <w:p w:rsidR="00574E31" w:rsidRDefault="00574E31" w:rsidP="00574E31">
      <w:pPr>
        <w:widowControl/>
        <w:autoSpaceDE/>
        <w:autoSpaceDN/>
        <w:adjustRightInd/>
        <w:ind w:firstLine="0"/>
        <w:jc w:val="center"/>
      </w:pPr>
      <w:r>
        <w:rPr>
          <w:noProof/>
          <w:color w:val="000000"/>
          <w:szCs w:val="28"/>
        </w:rPr>
        <w:drawing>
          <wp:inline distT="0" distB="0" distL="0" distR="0" wp14:anchorId="7B32D0DB" wp14:editId="678367AE">
            <wp:extent cx="5539740" cy="5768340"/>
            <wp:effectExtent l="0" t="0" r="3810" b="381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39740" cy="5768340"/>
                    </a:xfrm>
                    <a:prstGeom prst="rect">
                      <a:avLst/>
                    </a:prstGeom>
                    <a:noFill/>
                    <a:ln>
                      <a:noFill/>
                    </a:ln>
                  </pic:spPr>
                </pic:pic>
              </a:graphicData>
            </a:graphic>
          </wp:inline>
        </w:drawing>
      </w:r>
    </w:p>
    <w:p w:rsidR="00574E31" w:rsidRDefault="00574E31" w:rsidP="00574E31">
      <w:pPr>
        <w:widowControl/>
        <w:autoSpaceDE/>
        <w:autoSpaceDN/>
        <w:adjustRightInd/>
        <w:ind w:firstLine="567"/>
        <w:rPr>
          <w:sz w:val="24"/>
          <w:szCs w:val="24"/>
        </w:rPr>
      </w:pPr>
      <w:r w:rsidRPr="00574E31">
        <w:rPr>
          <w:sz w:val="24"/>
          <w:szCs w:val="24"/>
        </w:rPr>
        <w:t>Эти размеры могут быть увеличены до 230 и 84 мм соответственно</w:t>
      </w:r>
      <w:r>
        <w:rPr>
          <w:sz w:val="24"/>
          <w:szCs w:val="24"/>
        </w:rPr>
        <w:t>.</w:t>
      </w:r>
    </w:p>
    <w:p w:rsidR="00574E31" w:rsidRDefault="00574E31" w:rsidP="00574E31">
      <w:pPr>
        <w:widowControl/>
        <w:autoSpaceDE/>
        <w:autoSpaceDN/>
        <w:adjustRightInd/>
        <w:ind w:firstLine="567"/>
        <w:rPr>
          <w:sz w:val="24"/>
          <w:szCs w:val="24"/>
        </w:rPr>
      </w:pPr>
    </w:p>
    <w:p w:rsidR="00574E31" w:rsidRDefault="00574E31" w:rsidP="00574E31">
      <w:pPr>
        <w:widowControl/>
        <w:autoSpaceDE/>
        <w:autoSpaceDN/>
        <w:adjustRightInd/>
        <w:ind w:firstLine="0"/>
        <w:jc w:val="center"/>
        <w:rPr>
          <w:b/>
          <w:sz w:val="24"/>
          <w:szCs w:val="24"/>
        </w:rPr>
      </w:pPr>
      <w:r w:rsidRPr="00574E31">
        <w:rPr>
          <w:b/>
          <w:sz w:val="24"/>
          <w:szCs w:val="24"/>
        </w:rPr>
        <w:t>Рисунок 4 – Приспособление для в</w:t>
      </w:r>
      <w:r>
        <w:rPr>
          <w:b/>
          <w:sz w:val="24"/>
          <w:szCs w:val="24"/>
        </w:rPr>
        <w:t xml:space="preserve">ыталкивания угольного </w:t>
      </w:r>
      <w:proofErr w:type="gramStart"/>
      <w:r>
        <w:rPr>
          <w:b/>
          <w:sz w:val="24"/>
          <w:szCs w:val="24"/>
        </w:rPr>
        <w:t>стержня-</w:t>
      </w:r>
      <w:r w:rsidRPr="00574E31">
        <w:rPr>
          <w:b/>
          <w:sz w:val="24"/>
          <w:szCs w:val="24"/>
        </w:rPr>
        <w:t>пресс</w:t>
      </w:r>
      <w:proofErr w:type="gramEnd"/>
    </w:p>
    <w:p w:rsidR="00574E31" w:rsidRDefault="00574E31" w:rsidP="00574E31">
      <w:pPr>
        <w:widowControl/>
        <w:autoSpaceDE/>
        <w:autoSpaceDN/>
        <w:adjustRightInd/>
        <w:ind w:firstLine="0"/>
        <w:jc w:val="center"/>
        <w:rPr>
          <w:b/>
          <w:sz w:val="24"/>
          <w:szCs w:val="24"/>
        </w:rPr>
      </w:pPr>
    </w:p>
    <w:p w:rsidR="00574E31" w:rsidRPr="00574E31" w:rsidRDefault="00574E31" w:rsidP="00574E31">
      <w:pPr>
        <w:widowControl/>
        <w:autoSpaceDE/>
        <w:autoSpaceDN/>
        <w:adjustRightInd/>
        <w:ind w:firstLine="0"/>
        <w:jc w:val="center"/>
        <w:rPr>
          <w:b/>
          <w:sz w:val="24"/>
          <w:szCs w:val="24"/>
        </w:rPr>
      </w:pPr>
    </w:p>
    <w:p w:rsidR="00574E31" w:rsidRPr="00574E31" w:rsidRDefault="00574E31" w:rsidP="00574E31">
      <w:pPr>
        <w:widowControl/>
        <w:autoSpaceDE/>
        <w:autoSpaceDN/>
        <w:adjustRightInd/>
        <w:ind w:firstLine="0"/>
        <w:jc w:val="right"/>
      </w:pPr>
    </w:p>
    <w:p w:rsidR="00574E31" w:rsidRDefault="00574E31" w:rsidP="00263229">
      <w:pPr>
        <w:widowControl/>
        <w:autoSpaceDE/>
        <w:autoSpaceDN/>
        <w:adjustRightInd/>
        <w:ind w:firstLine="0"/>
        <w:jc w:val="center"/>
        <w:rPr>
          <w:b/>
          <w:sz w:val="24"/>
          <w:szCs w:val="24"/>
        </w:rPr>
      </w:pPr>
    </w:p>
    <w:p w:rsidR="00574E31" w:rsidRDefault="00574E31" w:rsidP="00263229">
      <w:pPr>
        <w:widowControl/>
        <w:autoSpaceDE/>
        <w:autoSpaceDN/>
        <w:adjustRightInd/>
        <w:ind w:firstLine="0"/>
        <w:jc w:val="center"/>
        <w:rPr>
          <w:b/>
          <w:sz w:val="24"/>
          <w:szCs w:val="24"/>
        </w:rPr>
      </w:pPr>
    </w:p>
    <w:p w:rsidR="00574E31" w:rsidRDefault="00574E31" w:rsidP="00263229">
      <w:pPr>
        <w:widowControl/>
        <w:autoSpaceDE/>
        <w:autoSpaceDN/>
        <w:adjustRightInd/>
        <w:ind w:firstLine="0"/>
        <w:jc w:val="center"/>
        <w:rPr>
          <w:b/>
          <w:sz w:val="24"/>
          <w:szCs w:val="24"/>
        </w:rPr>
      </w:pPr>
    </w:p>
    <w:p w:rsidR="00574E31" w:rsidRDefault="00574E31" w:rsidP="00263229">
      <w:pPr>
        <w:widowControl/>
        <w:autoSpaceDE/>
        <w:autoSpaceDN/>
        <w:adjustRightInd/>
        <w:ind w:firstLine="0"/>
        <w:jc w:val="center"/>
        <w:rPr>
          <w:b/>
          <w:sz w:val="24"/>
          <w:szCs w:val="24"/>
        </w:rPr>
      </w:pPr>
    </w:p>
    <w:p w:rsidR="00574E31" w:rsidRDefault="00574E31" w:rsidP="00263229">
      <w:pPr>
        <w:widowControl/>
        <w:autoSpaceDE/>
        <w:autoSpaceDN/>
        <w:adjustRightInd/>
        <w:ind w:firstLine="0"/>
        <w:jc w:val="center"/>
        <w:rPr>
          <w:b/>
          <w:sz w:val="24"/>
          <w:szCs w:val="24"/>
        </w:rPr>
      </w:pPr>
    </w:p>
    <w:p w:rsidR="00574E31" w:rsidRDefault="00574E31" w:rsidP="00263229">
      <w:pPr>
        <w:widowControl/>
        <w:autoSpaceDE/>
        <w:autoSpaceDN/>
        <w:adjustRightInd/>
        <w:ind w:firstLine="0"/>
        <w:jc w:val="center"/>
        <w:rPr>
          <w:b/>
          <w:sz w:val="24"/>
          <w:szCs w:val="24"/>
        </w:rPr>
      </w:pPr>
    </w:p>
    <w:p w:rsidR="00574E31" w:rsidRDefault="00574E31" w:rsidP="00263229">
      <w:pPr>
        <w:widowControl/>
        <w:autoSpaceDE/>
        <w:autoSpaceDN/>
        <w:adjustRightInd/>
        <w:ind w:firstLine="0"/>
        <w:jc w:val="center"/>
        <w:rPr>
          <w:b/>
          <w:sz w:val="24"/>
          <w:szCs w:val="24"/>
        </w:rPr>
      </w:pPr>
    </w:p>
    <w:p w:rsidR="00574E31" w:rsidRDefault="00574E31" w:rsidP="00263229">
      <w:pPr>
        <w:widowControl/>
        <w:autoSpaceDE/>
        <w:autoSpaceDN/>
        <w:adjustRightInd/>
        <w:ind w:firstLine="0"/>
        <w:jc w:val="center"/>
        <w:rPr>
          <w:b/>
          <w:sz w:val="24"/>
          <w:szCs w:val="24"/>
        </w:rPr>
      </w:pPr>
    </w:p>
    <w:p w:rsidR="00574E31" w:rsidRDefault="00574E31" w:rsidP="00574E31">
      <w:pPr>
        <w:widowControl/>
        <w:autoSpaceDE/>
        <w:autoSpaceDN/>
        <w:adjustRightInd/>
        <w:ind w:firstLine="0"/>
        <w:jc w:val="right"/>
      </w:pPr>
      <w:r w:rsidRPr="00574E31">
        <w:lastRenderedPageBreak/>
        <w:t>Размеры в миллиметрах</w:t>
      </w:r>
    </w:p>
    <w:p w:rsidR="00574E31" w:rsidRDefault="00574E31" w:rsidP="00574E31">
      <w:pPr>
        <w:widowControl/>
        <w:autoSpaceDE/>
        <w:autoSpaceDN/>
        <w:adjustRightInd/>
        <w:ind w:firstLine="0"/>
        <w:jc w:val="center"/>
      </w:pPr>
      <w:r>
        <w:rPr>
          <w:noProof/>
          <w:color w:val="000000" w:themeColor="text1"/>
          <w:spacing w:val="2"/>
          <w:sz w:val="22"/>
          <w:szCs w:val="28"/>
          <w:shd w:val="clear" w:color="auto" w:fill="FFFFFF"/>
        </w:rPr>
        <w:drawing>
          <wp:inline distT="0" distB="0" distL="0" distR="0" wp14:anchorId="5E5438AF" wp14:editId="600F69B0">
            <wp:extent cx="4907280" cy="6477000"/>
            <wp:effectExtent l="0" t="0" r="762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07280" cy="6477000"/>
                    </a:xfrm>
                    <a:prstGeom prst="rect">
                      <a:avLst/>
                    </a:prstGeom>
                    <a:noFill/>
                    <a:ln>
                      <a:noFill/>
                    </a:ln>
                  </pic:spPr>
                </pic:pic>
              </a:graphicData>
            </a:graphic>
          </wp:inline>
        </w:drawing>
      </w:r>
    </w:p>
    <w:p w:rsidR="00574E31" w:rsidRDefault="00574E31" w:rsidP="00574E31">
      <w:pPr>
        <w:pStyle w:val="Style5"/>
        <w:widowControl/>
        <w:rPr>
          <w:rFonts w:ascii="Times New Roman" w:hAnsi="Times New Roman" w:cs="Times New Roman"/>
          <w:color w:val="000000" w:themeColor="text1"/>
          <w:spacing w:val="2"/>
          <w:sz w:val="22"/>
          <w:szCs w:val="28"/>
          <w:shd w:val="clear" w:color="auto" w:fill="FFFFFF"/>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574E31" w:rsidRPr="000320B2" w:rsidTr="0064440C">
        <w:tc>
          <w:tcPr>
            <w:tcW w:w="4786" w:type="dxa"/>
          </w:tcPr>
          <w:tbl>
            <w:tblPr>
              <w:tblW w:w="0" w:type="auto"/>
              <w:tblBorders>
                <w:top w:val="nil"/>
                <w:left w:val="nil"/>
                <w:bottom w:val="nil"/>
                <w:right w:val="nil"/>
              </w:tblBorders>
              <w:tblLook w:val="0000" w:firstRow="0" w:lastRow="0" w:firstColumn="0" w:lastColumn="0" w:noHBand="0" w:noVBand="0"/>
            </w:tblPr>
            <w:tblGrid>
              <w:gridCol w:w="4347"/>
              <w:gridCol w:w="222"/>
            </w:tblGrid>
            <w:tr w:rsidR="00574E31" w:rsidRPr="009471D1" w:rsidTr="0064440C">
              <w:trPr>
                <w:trHeight w:val="734"/>
              </w:trPr>
              <w:tc>
                <w:tcPr>
                  <w:tcW w:w="0" w:type="auto"/>
                </w:tcPr>
                <w:p w:rsidR="00574E31" w:rsidRPr="00574E31" w:rsidRDefault="00574E31" w:rsidP="00574E31">
                  <w:pPr>
                    <w:pStyle w:val="Default"/>
                    <w:ind w:firstLine="34"/>
                    <w:jc w:val="center"/>
                  </w:pPr>
                  <w:r w:rsidRPr="00574E31">
                    <w:t>Зазор между трубкой и поршнем должен составлять 0,2 ± 0,05 мм.</w:t>
                  </w:r>
                </w:p>
                <w:p w:rsidR="00574E31" w:rsidRPr="00574E31" w:rsidRDefault="00574E31" w:rsidP="00574E31">
                  <w:pPr>
                    <w:pStyle w:val="Default"/>
                    <w:ind w:firstLine="34"/>
                    <w:jc w:val="center"/>
                    <w:rPr>
                      <w:highlight w:val="yellow"/>
                    </w:rPr>
                  </w:pPr>
                </w:p>
                <w:p w:rsidR="00574E31" w:rsidRPr="009471D1" w:rsidRDefault="00574E31" w:rsidP="00574E31">
                  <w:pPr>
                    <w:pStyle w:val="Default"/>
                    <w:ind w:firstLine="34"/>
                    <w:jc w:val="center"/>
                    <w:rPr>
                      <w:highlight w:val="yellow"/>
                    </w:rPr>
                  </w:pPr>
                  <w:r w:rsidRPr="00574E31">
                    <w:rPr>
                      <w:rStyle w:val="FontStyle103"/>
                      <w:rFonts w:ascii="Times New Roman" w:hAnsi="Times New Roman" w:cs="Times New Roman"/>
                      <w:sz w:val="24"/>
                      <w:szCs w:val="24"/>
                      <w:lang w:eastAsia="en-US"/>
                    </w:rPr>
                    <w:t>Собранный дилатометр</w:t>
                  </w:r>
                </w:p>
              </w:tc>
              <w:tc>
                <w:tcPr>
                  <w:tcW w:w="0" w:type="auto"/>
                </w:tcPr>
                <w:p w:rsidR="00574E31" w:rsidRPr="009471D1" w:rsidRDefault="00574E31" w:rsidP="0064440C">
                  <w:pPr>
                    <w:pStyle w:val="Pa44"/>
                    <w:spacing w:before="40" w:after="40"/>
                    <w:jc w:val="center"/>
                    <w:rPr>
                      <w:rFonts w:ascii="Times New Roman" w:hAnsi="Times New Roman" w:cs="Times New Roman"/>
                      <w:color w:val="000000"/>
                      <w:highlight w:val="yellow"/>
                      <w:lang w:val="en-US"/>
                    </w:rPr>
                  </w:pPr>
                </w:p>
              </w:tc>
            </w:tr>
          </w:tbl>
          <w:p w:rsidR="00574E31" w:rsidRPr="009471D1" w:rsidRDefault="00574E31" w:rsidP="0064440C">
            <w:pPr>
              <w:pStyle w:val="Style5"/>
              <w:widowControl/>
              <w:jc w:val="center"/>
              <w:rPr>
                <w:rFonts w:ascii="Times New Roman" w:hAnsi="Times New Roman" w:cs="Times New Roman"/>
                <w:color w:val="000000" w:themeColor="text1"/>
                <w:spacing w:val="2"/>
                <w:highlight w:val="yellow"/>
                <w:shd w:val="clear" w:color="auto" w:fill="FFFFFF"/>
                <w:lang w:val="en-US"/>
              </w:rPr>
            </w:pPr>
          </w:p>
        </w:tc>
        <w:tc>
          <w:tcPr>
            <w:tcW w:w="4787" w:type="dxa"/>
          </w:tcPr>
          <w:p w:rsidR="00574E31" w:rsidRPr="000320B2" w:rsidRDefault="00574E31" w:rsidP="00574E31">
            <w:pPr>
              <w:pStyle w:val="Style5"/>
              <w:widowControl/>
              <w:ind w:firstLine="0"/>
              <w:jc w:val="center"/>
              <w:rPr>
                <w:rFonts w:ascii="Times New Roman" w:hAnsi="Times New Roman" w:cs="Times New Roman"/>
                <w:color w:val="000000" w:themeColor="text1"/>
                <w:spacing w:val="2"/>
                <w:shd w:val="clear" w:color="auto" w:fill="FFFFFF"/>
              </w:rPr>
            </w:pPr>
            <w:r w:rsidRPr="000320B2">
              <w:rPr>
                <w:rFonts w:ascii="Times New Roman" w:hAnsi="Times New Roman" w:cs="Times New Roman"/>
                <w:color w:val="000000"/>
              </w:rPr>
              <w:t>Основание сварено или привинчено герметично при температуре до 550</w:t>
            </w:r>
            <w:proofErr w:type="gramStart"/>
            <w:r w:rsidRPr="000320B2">
              <w:rPr>
                <w:rFonts w:ascii="Times New Roman" w:hAnsi="Times New Roman" w:cs="Times New Roman"/>
                <w:color w:val="000000"/>
              </w:rPr>
              <w:t xml:space="preserve"> °</w:t>
            </w:r>
            <w:r>
              <w:rPr>
                <w:rFonts w:ascii="Times New Roman" w:hAnsi="Times New Roman" w:cs="Times New Roman"/>
                <w:color w:val="000000"/>
              </w:rPr>
              <w:t>С</w:t>
            </w:r>
            <w:proofErr w:type="gramEnd"/>
          </w:p>
        </w:tc>
      </w:tr>
    </w:tbl>
    <w:p w:rsidR="00574E31" w:rsidRPr="00574E31" w:rsidRDefault="00574E31" w:rsidP="00574E31">
      <w:pPr>
        <w:widowControl/>
        <w:autoSpaceDE/>
        <w:autoSpaceDN/>
        <w:adjustRightInd/>
        <w:ind w:firstLine="0"/>
        <w:jc w:val="center"/>
        <w:rPr>
          <w:sz w:val="24"/>
          <w:szCs w:val="24"/>
        </w:rPr>
      </w:pPr>
    </w:p>
    <w:p w:rsidR="00574E31" w:rsidRDefault="00574E31" w:rsidP="00574E31">
      <w:pPr>
        <w:widowControl/>
        <w:autoSpaceDE/>
        <w:autoSpaceDN/>
        <w:adjustRightInd/>
        <w:ind w:firstLine="567"/>
        <w:rPr>
          <w:b/>
          <w:sz w:val="24"/>
          <w:szCs w:val="24"/>
        </w:rPr>
      </w:pPr>
      <w:r w:rsidRPr="00574E31">
        <w:rPr>
          <w:b/>
          <w:sz w:val="24"/>
          <w:szCs w:val="24"/>
        </w:rPr>
        <w:t xml:space="preserve">Материал: </w:t>
      </w:r>
      <w:r w:rsidRPr="00574E31">
        <w:rPr>
          <w:sz w:val="24"/>
          <w:szCs w:val="24"/>
        </w:rPr>
        <w:t>Хромоникелевая сталь</w:t>
      </w:r>
      <w:r w:rsidRPr="00574E31">
        <w:rPr>
          <w:b/>
          <w:sz w:val="24"/>
          <w:szCs w:val="24"/>
        </w:rPr>
        <w:t xml:space="preserve">  </w:t>
      </w:r>
    </w:p>
    <w:p w:rsidR="00574E31" w:rsidRDefault="00574E31" w:rsidP="004F7F28">
      <w:pPr>
        <w:widowControl/>
        <w:autoSpaceDE/>
        <w:autoSpaceDN/>
        <w:adjustRightInd/>
        <w:ind w:firstLine="0"/>
        <w:jc w:val="center"/>
        <w:rPr>
          <w:b/>
          <w:sz w:val="24"/>
          <w:szCs w:val="24"/>
        </w:rPr>
      </w:pPr>
    </w:p>
    <w:p w:rsidR="00574E31" w:rsidRDefault="00574E31" w:rsidP="004F7F28">
      <w:pPr>
        <w:widowControl/>
        <w:autoSpaceDE/>
        <w:autoSpaceDN/>
        <w:adjustRightInd/>
        <w:ind w:firstLine="0"/>
        <w:jc w:val="center"/>
        <w:rPr>
          <w:b/>
          <w:sz w:val="24"/>
          <w:szCs w:val="24"/>
        </w:rPr>
      </w:pPr>
      <w:r>
        <w:rPr>
          <w:b/>
          <w:sz w:val="24"/>
          <w:szCs w:val="24"/>
        </w:rPr>
        <w:t>Рисунок 5 –</w:t>
      </w:r>
      <w:r w:rsidRPr="00574E31">
        <w:rPr>
          <w:b/>
          <w:sz w:val="24"/>
          <w:szCs w:val="24"/>
        </w:rPr>
        <w:t xml:space="preserve"> Дилатометрическая трубка и поршень</w:t>
      </w:r>
    </w:p>
    <w:p w:rsidR="00574E31" w:rsidRDefault="00574E31" w:rsidP="004F7F28">
      <w:pPr>
        <w:widowControl/>
        <w:autoSpaceDE/>
        <w:autoSpaceDN/>
        <w:adjustRightInd/>
        <w:ind w:firstLine="0"/>
        <w:jc w:val="center"/>
        <w:rPr>
          <w:b/>
          <w:sz w:val="24"/>
          <w:szCs w:val="24"/>
        </w:rPr>
      </w:pPr>
    </w:p>
    <w:p w:rsidR="00574E31" w:rsidRDefault="00574E31" w:rsidP="004F7F28">
      <w:pPr>
        <w:widowControl/>
        <w:autoSpaceDE/>
        <w:autoSpaceDN/>
        <w:adjustRightInd/>
        <w:ind w:firstLine="0"/>
        <w:jc w:val="center"/>
        <w:rPr>
          <w:b/>
          <w:sz w:val="24"/>
          <w:szCs w:val="24"/>
        </w:rPr>
      </w:pPr>
    </w:p>
    <w:p w:rsidR="00574E31" w:rsidRDefault="00574E31" w:rsidP="004F7F28">
      <w:pPr>
        <w:widowControl/>
        <w:autoSpaceDE/>
        <w:autoSpaceDN/>
        <w:adjustRightInd/>
        <w:ind w:firstLine="0"/>
        <w:jc w:val="center"/>
        <w:rPr>
          <w:b/>
          <w:sz w:val="24"/>
          <w:szCs w:val="24"/>
        </w:rPr>
      </w:pPr>
    </w:p>
    <w:p w:rsidR="00574E31" w:rsidRDefault="00574E31" w:rsidP="00574E31">
      <w:pPr>
        <w:widowControl/>
        <w:autoSpaceDE/>
        <w:autoSpaceDN/>
        <w:adjustRightInd/>
        <w:ind w:firstLine="0"/>
        <w:jc w:val="right"/>
      </w:pPr>
      <w:r w:rsidRPr="00574E31">
        <w:lastRenderedPageBreak/>
        <w:t>Размеры в миллиметрах</w:t>
      </w:r>
    </w:p>
    <w:p w:rsidR="00574E31" w:rsidRPr="00574E31" w:rsidRDefault="00574E31" w:rsidP="00574E31">
      <w:pPr>
        <w:widowControl/>
        <w:autoSpaceDE/>
        <w:autoSpaceDN/>
        <w:adjustRightInd/>
        <w:ind w:firstLine="0"/>
        <w:jc w:val="center"/>
      </w:pPr>
      <w:r>
        <w:rPr>
          <w:b/>
          <w:bCs/>
          <w:noProof/>
          <w:color w:val="000000"/>
          <w:sz w:val="28"/>
          <w:szCs w:val="28"/>
        </w:rPr>
        <w:drawing>
          <wp:inline distT="0" distB="0" distL="0" distR="0" wp14:anchorId="413EA858" wp14:editId="1BCD1A6D">
            <wp:extent cx="5318760" cy="6926580"/>
            <wp:effectExtent l="0" t="0" r="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18760" cy="6926580"/>
                    </a:xfrm>
                    <a:prstGeom prst="rect">
                      <a:avLst/>
                    </a:prstGeom>
                    <a:noFill/>
                    <a:ln>
                      <a:noFill/>
                    </a:ln>
                  </pic:spPr>
                </pic:pic>
              </a:graphicData>
            </a:graphic>
          </wp:inline>
        </w:drawing>
      </w:r>
    </w:p>
    <w:p w:rsidR="00DE7554" w:rsidRDefault="00DE7554" w:rsidP="004F7F28">
      <w:pPr>
        <w:widowControl/>
        <w:autoSpaceDE/>
        <w:autoSpaceDN/>
        <w:adjustRightInd/>
        <w:ind w:firstLine="0"/>
        <w:jc w:val="center"/>
        <w:rPr>
          <w:b/>
          <w:sz w:val="24"/>
          <w:szCs w:val="24"/>
        </w:rPr>
      </w:pPr>
    </w:p>
    <w:p w:rsidR="00574E31" w:rsidRDefault="00574E31" w:rsidP="004F7F28">
      <w:pPr>
        <w:widowControl/>
        <w:autoSpaceDE/>
        <w:autoSpaceDN/>
        <w:adjustRightInd/>
        <w:ind w:firstLine="0"/>
        <w:jc w:val="center"/>
        <w:rPr>
          <w:b/>
          <w:sz w:val="24"/>
          <w:szCs w:val="24"/>
        </w:rPr>
      </w:pPr>
      <w:r>
        <w:rPr>
          <w:b/>
          <w:sz w:val="24"/>
          <w:szCs w:val="24"/>
        </w:rPr>
        <w:t>Рисунок 6 –</w:t>
      </w:r>
      <w:r w:rsidRPr="00574E31">
        <w:rPr>
          <w:b/>
          <w:sz w:val="24"/>
          <w:szCs w:val="24"/>
        </w:rPr>
        <w:t xml:space="preserve"> Пример подходящей электрической цепи</w:t>
      </w:r>
    </w:p>
    <w:p w:rsidR="00574E31" w:rsidRDefault="00574E31" w:rsidP="004F7F28">
      <w:pPr>
        <w:widowControl/>
        <w:autoSpaceDE/>
        <w:autoSpaceDN/>
        <w:adjustRightInd/>
        <w:ind w:firstLine="0"/>
        <w:jc w:val="center"/>
        <w:rPr>
          <w:b/>
          <w:sz w:val="24"/>
          <w:szCs w:val="24"/>
        </w:rPr>
      </w:pPr>
    </w:p>
    <w:p w:rsidR="00574E31" w:rsidRDefault="00574E31" w:rsidP="004F7F28">
      <w:pPr>
        <w:widowControl/>
        <w:autoSpaceDE/>
        <w:autoSpaceDN/>
        <w:adjustRightInd/>
        <w:ind w:firstLine="0"/>
        <w:jc w:val="center"/>
        <w:rPr>
          <w:b/>
          <w:sz w:val="24"/>
          <w:szCs w:val="24"/>
        </w:rPr>
      </w:pPr>
    </w:p>
    <w:p w:rsidR="00574E31" w:rsidRDefault="00574E31" w:rsidP="004F7F28">
      <w:pPr>
        <w:widowControl/>
        <w:autoSpaceDE/>
        <w:autoSpaceDN/>
        <w:adjustRightInd/>
        <w:ind w:firstLine="0"/>
        <w:jc w:val="center"/>
        <w:rPr>
          <w:b/>
          <w:sz w:val="24"/>
          <w:szCs w:val="24"/>
        </w:rPr>
      </w:pPr>
    </w:p>
    <w:p w:rsidR="00574E31" w:rsidRDefault="00574E31" w:rsidP="004F7F28">
      <w:pPr>
        <w:widowControl/>
        <w:autoSpaceDE/>
        <w:autoSpaceDN/>
        <w:adjustRightInd/>
        <w:ind w:firstLine="0"/>
        <w:jc w:val="center"/>
        <w:rPr>
          <w:b/>
          <w:sz w:val="24"/>
          <w:szCs w:val="24"/>
        </w:rPr>
      </w:pPr>
    </w:p>
    <w:p w:rsidR="00574E31" w:rsidRDefault="00574E31" w:rsidP="004F7F28">
      <w:pPr>
        <w:widowControl/>
        <w:autoSpaceDE/>
        <w:autoSpaceDN/>
        <w:adjustRightInd/>
        <w:ind w:firstLine="0"/>
        <w:jc w:val="center"/>
        <w:rPr>
          <w:b/>
          <w:sz w:val="24"/>
          <w:szCs w:val="24"/>
        </w:rPr>
      </w:pPr>
    </w:p>
    <w:p w:rsidR="00574E31" w:rsidRDefault="00574E31" w:rsidP="004F7F28">
      <w:pPr>
        <w:widowControl/>
        <w:autoSpaceDE/>
        <w:autoSpaceDN/>
        <w:adjustRightInd/>
        <w:ind w:firstLine="0"/>
        <w:jc w:val="center"/>
        <w:rPr>
          <w:b/>
          <w:sz w:val="24"/>
          <w:szCs w:val="24"/>
        </w:rPr>
      </w:pPr>
    </w:p>
    <w:p w:rsidR="00574E31" w:rsidRDefault="00574E31" w:rsidP="004F7F28">
      <w:pPr>
        <w:widowControl/>
        <w:autoSpaceDE/>
        <w:autoSpaceDN/>
        <w:adjustRightInd/>
        <w:ind w:firstLine="0"/>
        <w:jc w:val="center"/>
        <w:rPr>
          <w:b/>
          <w:sz w:val="24"/>
          <w:szCs w:val="24"/>
        </w:rPr>
      </w:pPr>
    </w:p>
    <w:p w:rsidR="004F7F28" w:rsidRPr="0004274F" w:rsidRDefault="004F7F28" w:rsidP="004F7F28">
      <w:pPr>
        <w:widowControl/>
        <w:autoSpaceDE/>
        <w:autoSpaceDN/>
        <w:adjustRightInd/>
        <w:ind w:firstLine="0"/>
        <w:jc w:val="center"/>
        <w:rPr>
          <w:b/>
          <w:sz w:val="24"/>
          <w:szCs w:val="24"/>
        </w:rPr>
      </w:pPr>
      <w:r w:rsidRPr="0004274F">
        <w:rPr>
          <w:b/>
          <w:sz w:val="24"/>
          <w:szCs w:val="24"/>
        </w:rPr>
        <w:lastRenderedPageBreak/>
        <w:t xml:space="preserve">Приложение </w:t>
      </w:r>
      <w:r w:rsidRPr="0004274F">
        <w:rPr>
          <w:b/>
          <w:sz w:val="24"/>
          <w:szCs w:val="24"/>
          <w:lang w:val="en-US"/>
        </w:rPr>
        <w:t>B</w:t>
      </w:r>
      <w:r w:rsidRPr="0004274F">
        <w:rPr>
          <w:b/>
          <w:sz w:val="24"/>
          <w:szCs w:val="24"/>
        </w:rPr>
        <w:t>.</w:t>
      </w:r>
      <w:r w:rsidRPr="0004274F">
        <w:rPr>
          <w:b/>
          <w:sz w:val="24"/>
          <w:szCs w:val="24"/>
          <w:lang w:val="en-US"/>
        </w:rPr>
        <w:t>A</w:t>
      </w:r>
    </w:p>
    <w:p w:rsidR="004F7F28" w:rsidRPr="0004274F" w:rsidRDefault="004F7F28" w:rsidP="004F7F28">
      <w:pPr>
        <w:widowControl/>
        <w:autoSpaceDE/>
        <w:autoSpaceDN/>
        <w:adjustRightInd/>
        <w:ind w:firstLine="0"/>
        <w:jc w:val="center"/>
        <w:rPr>
          <w:i/>
          <w:sz w:val="24"/>
          <w:szCs w:val="24"/>
        </w:rPr>
      </w:pPr>
      <w:r w:rsidRPr="0004274F">
        <w:rPr>
          <w:i/>
          <w:sz w:val="24"/>
          <w:szCs w:val="24"/>
        </w:rPr>
        <w:t>(информационное)</w:t>
      </w:r>
    </w:p>
    <w:p w:rsidR="004F7F28" w:rsidRPr="0004274F" w:rsidRDefault="004F7F28" w:rsidP="004F7F28">
      <w:pPr>
        <w:widowControl/>
        <w:autoSpaceDE/>
        <w:autoSpaceDN/>
        <w:adjustRightInd/>
        <w:ind w:firstLine="0"/>
        <w:jc w:val="center"/>
        <w:rPr>
          <w:b/>
          <w:i/>
          <w:sz w:val="24"/>
          <w:szCs w:val="24"/>
        </w:rPr>
      </w:pPr>
    </w:p>
    <w:p w:rsidR="004F7F28" w:rsidRPr="0004274F" w:rsidRDefault="004F7F28" w:rsidP="004F7F28">
      <w:pPr>
        <w:widowControl/>
        <w:autoSpaceDE/>
        <w:autoSpaceDN/>
        <w:adjustRightInd/>
        <w:ind w:firstLine="0"/>
        <w:jc w:val="center"/>
        <w:rPr>
          <w:b/>
          <w:sz w:val="24"/>
          <w:szCs w:val="24"/>
        </w:rPr>
      </w:pPr>
      <w:r w:rsidRPr="0004274F">
        <w:rPr>
          <w:b/>
          <w:sz w:val="24"/>
          <w:szCs w:val="24"/>
        </w:rPr>
        <w:t>Сведения о соответствии национального стандарта ссылочному международному</w:t>
      </w:r>
      <w:r>
        <w:rPr>
          <w:b/>
          <w:sz w:val="24"/>
          <w:szCs w:val="24"/>
        </w:rPr>
        <w:t xml:space="preserve"> </w:t>
      </w:r>
      <w:r w:rsidRPr="0004274F">
        <w:rPr>
          <w:b/>
          <w:sz w:val="24"/>
          <w:szCs w:val="24"/>
        </w:rPr>
        <w:t>стандарту</w:t>
      </w:r>
    </w:p>
    <w:p w:rsidR="004F7F28" w:rsidRPr="0004274F" w:rsidRDefault="004F7F28" w:rsidP="004F7F28">
      <w:pPr>
        <w:widowControl/>
        <w:autoSpaceDE/>
        <w:autoSpaceDN/>
        <w:adjustRightInd/>
        <w:ind w:firstLine="0"/>
        <w:jc w:val="center"/>
        <w:rPr>
          <w:b/>
          <w:sz w:val="24"/>
          <w:szCs w:val="24"/>
        </w:rPr>
      </w:pPr>
    </w:p>
    <w:p w:rsidR="004F7F28" w:rsidRPr="0004274F" w:rsidRDefault="004F7F28" w:rsidP="004F7F28">
      <w:pPr>
        <w:widowControl/>
        <w:autoSpaceDE/>
        <w:autoSpaceDN/>
        <w:adjustRightInd/>
        <w:spacing w:after="120"/>
        <w:ind w:firstLine="0"/>
        <w:jc w:val="center"/>
        <w:rPr>
          <w:b/>
          <w:sz w:val="24"/>
          <w:szCs w:val="24"/>
        </w:rPr>
      </w:pPr>
      <w:r w:rsidRPr="0004274F">
        <w:rPr>
          <w:b/>
          <w:sz w:val="24"/>
          <w:szCs w:val="24"/>
        </w:rPr>
        <w:t>Таблица В.А</w:t>
      </w:r>
      <w:proofErr w:type="gramStart"/>
      <w:r w:rsidRPr="0004274F">
        <w:rPr>
          <w:b/>
          <w:sz w:val="24"/>
          <w:szCs w:val="24"/>
        </w:rPr>
        <w:t>1</w:t>
      </w:r>
      <w:proofErr w:type="gramEnd"/>
      <w:r w:rsidRPr="0004274F">
        <w:rPr>
          <w:b/>
          <w:sz w:val="24"/>
          <w:szCs w:val="24"/>
        </w:rPr>
        <w:t xml:space="preserve"> – Сведения о соответствии национального стандарта ссылочному международному стандарту</w:t>
      </w:r>
    </w:p>
    <w:tbl>
      <w:tblPr>
        <w:tblStyle w:val="aa"/>
        <w:tblW w:w="9747" w:type="dxa"/>
        <w:tblLayout w:type="fixed"/>
        <w:tblLook w:val="04A0" w:firstRow="1" w:lastRow="0" w:firstColumn="1" w:lastColumn="0" w:noHBand="0" w:noVBand="1"/>
      </w:tblPr>
      <w:tblGrid>
        <w:gridCol w:w="3794"/>
        <w:gridCol w:w="2410"/>
        <w:gridCol w:w="3543"/>
      </w:tblGrid>
      <w:tr w:rsidR="004F7F28" w:rsidRPr="0004274F" w:rsidTr="00D8495D">
        <w:tc>
          <w:tcPr>
            <w:tcW w:w="3794" w:type="dxa"/>
            <w:tcBorders>
              <w:bottom w:val="double" w:sz="4" w:space="0" w:color="auto"/>
            </w:tcBorders>
          </w:tcPr>
          <w:p w:rsidR="004F7F28" w:rsidRPr="00C37B43" w:rsidRDefault="004F7F28" w:rsidP="00D8495D">
            <w:pPr>
              <w:widowControl/>
              <w:autoSpaceDE/>
              <w:autoSpaceDN/>
              <w:adjustRightInd/>
              <w:ind w:firstLine="0"/>
              <w:jc w:val="center"/>
              <w:rPr>
                <w:rFonts w:ascii="Times New Roman" w:hAnsi="Times New Roman"/>
                <w:sz w:val="24"/>
                <w:szCs w:val="24"/>
              </w:rPr>
            </w:pPr>
            <w:r w:rsidRPr="00C37B43">
              <w:rPr>
                <w:rFonts w:ascii="Times New Roman" w:hAnsi="Times New Roman"/>
                <w:sz w:val="24"/>
                <w:szCs w:val="24"/>
              </w:rPr>
              <w:t>Обозначение и наименование ссылочного международного стандарта</w:t>
            </w:r>
          </w:p>
        </w:tc>
        <w:tc>
          <w:tcPr>
            <w:tcW w:w="2410" w:type="dxa"/>
            <w:tcBorders>
              <w:bottom w:val="double" w:sz="4" w:space="0" w:color="auto"/>
            </w:tcBorders>
          </w:tcPr>
          <w:p w:rsidR="004F7F28" w:rsidRPr="00C37B43" w:rsidRDefault="004F7F28" w:rsidP="00D8495D">
            <w:pPr>
              <w:widowControl/>
              <w:autoSpaceDE/>
              <w:autoSpaceDN/>
              <w:adjustRightInd/>
              <w:ind w:firstLine="0"/>
              <w:jc w:val="center"/>
              <w:rPr>
                <w:rFonts w:ascii="Times New Roman" w:hAnsi="Times New Roman"/>
                <w:sz w:val="24"/>
                <w:szCs w:val="24"/>
              </w:rPr>
            </w:pPr>
            <w:r w:rsidRPr="00C37B43">
              <w:rPr>
                <w:rFonts w:ascii="Times New Roman" w:hAnsi="Times New Roman"/>
                <w:sz w:val="24"/>
                <w:szCs w:val="24"/>
              </w:rPr>
              <w:t xml:space="preserve">Степень </w:t>
            </w:r>
          </w:p>
          <w:p w:rsidR="004F7F28" w:rsidRPr="00C37B43" w:rsidRDefault="004F7F28" w:rsidP="00D8495D">
            <w:pPr>
              <w:ind w:firstLine="0"/>
              <w:jc w:val="center"/>
              <w:rPr>
                <w:rFonts w:ascii="Times New Roman" w:hAnsi="Times New Roman"/>
                <w:sz w:val="24"/>
                <w:szCs w:val="24"/>
              </w:rPr>
            </w:pPr>
            <w:r w:rsidRPr="00C37B43">
              <w:rPr>
                <w:rFonts w:ascii="Times New Roman" w:hAnsi="Times New Roman"/>
                <w:sz w:val="24"/>
                <w:szCs w:val="24"/>
              </w:rPr>
              <w:t>соответствия</w:t>
            </w:r>
          </w:p>
        </w:tc>
        <w:tc>
          <w:tcPr>
            <w:tcW w:w="3543" w:type="dxa"/>
            <w:tcBorders>
              <w:bottom w:val="double" w:sz="4" w:space="0" w:color="auto"/>
            </w:tcBorders>
          </w:tcPr>
          <w:p w:rsidR="004F7F28" w:rsidRPr="00C37B43" w:rsidRDefault="004F7F28" w:rsidP="00D8495D">
            <w:pPr>
              <w:widowControl/>
              <w:autoSpaceDE/>
              <w:autoSpaceDN/>
              <w:adjustRightInd/>
              <w:ind w:firstLine="0"/>
              <w:jc w:val="center"/>
              <w:rPr>
                <w:rFonts w:ascii="Times New Roman" w:hAnsi="Times New Roman"/>
                <w:sz w:val="24"/>
                <w:szCs w:val="24"/>
              </w:rPr>
            </w:pPr>
            <w:r w:rsidRPr="00C37B43">
              <w:rPr>
                <w:rFonts w:ascii="Times New Roman" w:hAnsi="Times New Roman"/>
                <w:sz w:val="24"/>
                <w:szCs w:val="24"/>
              </w:rPr>
              <w:t>Обозначение и наименования национального стандарта</w:t>
            </w:r>
          </w:p>
        </w:tc>
      </w:tr>
      <w:tr w:rsidR="004F7F28" w:rsidRPr="00DE7554" w:rsidTr="00D8495D">
        <w:tc>
          <w:tcPr>
            <w:tcW w:w="3794" w:type="dxa"/>
            <w:tcBorders>
              <w:top w:val="double" w:sz="4" w:space="0" w:color="auto"/>
              <w:bottom w:val="single" w:sz="4" w:space="0" w:color="auto"/>
            </w:tcBorders>
          </w:tcPr>
          <w:p w:rsidR="004F7F28" w:rsidRPr="00DE7554" w:rsidRDefault="00DE7554" w:rsidP="00D8495D">
            <w:pPr>
              <w:pStyle w:val="Style30"/>
              <w:widowControl/>
              <w:ind w:firstLine="0"/>
              <w:rPr>
                <w:rFonts w:ascii="Times New Roman" w:eastAsia="Arial Unicode MS" w:hAnsi="Times New Roman"/>
                <w:bCs/>
                <w:lang w:eastAsia="en-US"/>
              </w:rPr>
            </w:pPr>
            <w:r w:rsidRPr="00DE7554">
              <w:rPr>
                <w:rFonts w:ascii="Times New Roman" w:eastAsia="Arial Unicode MS" w:hAnsi="Times New Roman"/>
                <w:bCs/>
                <w:lang w:val="en-US" w:eastAsia="en-US"/>
              </w:rPr>
              <w:t>ISO 1213-2:2016 Solid mineral fuels — Vocabulary — Part 2: Terms relating to sampling, testing and analysis (</w:t>
            </w:r>
            <w:proofErr w:type="spellStart"/>
            <w:r w:rsidRPr="00DE7554">
              <w:rPr>
                <w:rFonts w:ascii="Times New Roman" w:eastAsia="Arial Unicode MS" w:hAnsi="Times New Roman"/>
                <w:bCs/>
                <w:lang w:val="en-US" w:eastAsia="en-US"/>
              </w:rPr>
              <w:t>Топливо</w:t>
            </w:r>
            <w:proofErr w:type="spellEnd"/>
            <w:r w:rsidRPr="00DE7554">
              <w:rPr>
                <w:rFonts w:ascii="Times New Roman" w:eastAsia="Arial Unicode MS" w:hAnsi="Times New Roman"/>
                <w:bCs/>
                <w:lang w:val="en-US" w:eastAsia="en-US"/>
              </w:rPr>
              <w:t xml:space="preserve"> </w:t>
            </w:r>
            <w:proofErr w:type="spellStart"/>
            <w:r w:rsidRPr="00DE7554">
              <w:rPr>
                <w:rFonts w:ascii="Times New Roman" w:eastAsia="Arial Unicode MS" w:hAnsi="Times New Roman"/>
                <w:bCs/>
                <w:lang w:val="en-US" w:eastAsia="en-US"/>
              </w:rPr>
              <w:t>твердое</w:t>
            </w:r>
            <w:proofErr w:type="spellEnd"/>
            <w:r w:rsidRPr="00DE7554">
              <w:rPr>
                <w:rFonts w:ascii="Times New Roman" w:eastAsia="Arial Unicode MS" w:hAnsi="Times New Roman"/>
                <w:bCs/>
                <w:lang w:val="en-US" w:eastAsia="en-US"/>
              </w:rPr>
              <w:t xml:space="preserve"> </w:t>
            </w:r>
            <w:proofErr w:type="spellStart"/>
            <w:r w:rsidRPr="00DE7554">
              <w:rPr>
                <w:rFonts w:ascii="Times New Roman" w:eastAsia="Arial Unicode MS" w:hAnsi="Times New Roman"/>
                <w:bCs/>
                <w:lang w:val="en-US" w:eastAsia="en-US"/>
              </w:rPr>
              <w:t>минеральное</w:t>
            </w:r>
            <w:proofErr w:type="spellEnd"/>
            <w:r w:rsidRPr="00DE7554">
              <w:rPr>
                <w:rFonts w:ascii="Times New Roman" w:eastAsia="Arial Unicode MS" w:hAnsi="Times New Roman"/>
                <w:bCs/>
                <w:lang w:val="en-US" w:eastAsia="en-US"/>
              </w:rPr>
              <w:t xml:space="preserve">. </w:t>
            </w:r>
            <w:r w:rsidRPr="00DE7554">
              <w:rPr>
                <w:rFonts w:ascii="Times New Roman" w:eastAsia="Arial Unicode MS" w:hAnsi="Times New Roman"/>
                <w:bCs/>
                <w:lang w:eastAsia="en-US"/>
              </w:rPr>
              <w:t xml:space="preserve">Словарь. Часть 2. </w:t>
            </w:r>
            <w:proofErr w:type="gramStart"/>
            <w:r w:rsidRPr="00DE7554">
              <w:rPr>
                <w:rFonts w:ascii="Times New Roman" w:eastAsia="Arial Unicode MS" w:hAnsi="Times New Roman"/>
                <w:bCs/>
                <w:lang w:eastAsia="en-US"/>
              </w:rPr>
              <w:t>Термины, относящиеся к отбору проб, испытанию и анализу)</w:t>
            </w:r>
            <w:proofErr w:type="gramEnd"/>
          </w:p>
        </w:tc>
        <w:tc>
          <w:tcPr>
            <w:tcW w:w="2410" w:type="dxa"/>
            <w:tcBorders>
              <w:top w:val="double" w:sz="4" w:space="0" w:color="auto"/>
              <w:bottom w:val="single" w:sz="4" w:space="0" w:color="auto"/>
            </w:tcBorders>
          </w:tcPr>
          <w:p w:rsidR="004F7F28" w:rsidRPr="002C63FD" w:rsidRDefault="002C63FD" w:rsidP="00D8495D">
            <w:pPr>
              <w:ind w:firstLine="0"/>
              <w:jc w:val="center"/>
              <w:rPr>
                <w:rFonts w:ascii="Times New Roman" w:hAnsi="Times New Roman"/>
                <w:sz w:val="24"/>
                <w:szCs w:val="24"/>
                <w:lang w:val="en-US"/>
              </w:rPr>
            </w:pPr>
            <w:r>
              <w:rPr>
                <w:rFonts w:ascii="Times New Roman" w:hAnsi="Times New Roman"/>
                <w:sz w:val="24"/>
                <w:szCs w:val="24"/>
                <w:lang w:val="en-US"/>
              </w:rPr>
              <w:t>IDT</w:t>
            </w:r>
          </w:p>
        </w:tc>
        <w:tc>
          <w:tcPr>
            <w:tcW w:w="3543" w:type="dxa"/>
            <w:tcBorders>
              <w:top w:val="double" w:sz="4" w:space="0" w:color="auto"/>
              <w:bottom w:val="single" w:sz="4" w:space="0" w:color="auto"/>
            </w:tcBorders>
          </w:tcPr>
          <w:p w:rsidR="004F7F28" w:rsidRPr="00C37B43" w:rsidRDefault="00DE7554" w:rsidP="00DE7554">
            <w:pPr>
              <w:widowControl/>
              <w:autoSpaceDE/>
              <w:autoSpaceDN/>
              <w:adjustRightInd/>
              <w:ind w:firstLine="0"/>
              <w:rPr>
                <w:rFonts w:ascii="Times New Roman" w:hAnsi="Times New Roman"/>
                <w:sz w:val="24"/>
                <w:szCs w:val="24"/>
                <w:lang w:val="kk-KZ"/>
              </w:rPr>
            </w:pPr>
            <w:r w:rsidRPr="00DE7554">
              <w:rPr>
                <w:rFonts w:ascii="Times New Roman" w:hAnsi="Times New Roman"/>
                <w:sz w:val="24"/>
                <w:szCs w:val="24"/>
                <w:lang w:val="kk-KZ"/>
              </w:rPr>
              <w:t>СТ РК ИСО 1213-2-2008</w:t>
            </w:r>
            <w:r>
              <w:rPr>
                <w:rFonts w:ascii="Times New Roman" w:hAnsi="Times New Roman"/>
                <w:sz w:val="24"/>
                <w:szCs w:val="24"/>
                <w:lang w:val="kk-KZ"/>
              </w:rPr>
              <w:t xml:space="preserve"> </w:t>
            </w:r>
            <w:r w:rsidRPr="00DE7554">
              <w:rPr>
                <w:rFonts w:ascii="Times New Roman" w:hAnsi="Times New Roman"/>
                <w:sz w:val="24"/>
                <w:szCs w:val="24"/>
                <w:lang w:val="kk-KZ"/>
              </w:rPr>
              <w:t>Топливо твердое минеральное</w:t>
            </w:r>
            <w:r>
              <w:rPr>
                <w:rFonts w:ascii="Times New Roman" w:hAnsi="Times New Roman"/>
                <w:sz w:val="24"/>
                <w:szCs w:val="24"/>
                <w:lang w:val="kk-KZ"/>
              </w:rPr>
              <w:t xml:space="preserve">. </w:t>
            </w:r>
            <w:r w:rsidRPr="00DE7554">
              <w:rPr>
                <w:rFonts w:ascii="Times New Roman" w:hAnsi="Times New Roman"/>
                <w:sz w:val="24"/>
                <w:szCs w:val="24"/>
                <w:lang w:val="kk-KZ"/>
              </w:rPr>
              <w:t>Термины и определения</w:t>
            </w:r>
            <w:r>
              <w:rPr>
                <w:rFonts w:ascii="Times New Roman" w:hAnsi="Times New Roman"/>
                <w:sz w:val="24"/>
                <w:szCs w:val="24"/>
                <w:lang w:val="kk-KZ"/>
              </w:rPr>
              <w:t xml:space="preserve">. </w:t>
            </w:r>
            <w:r w:rsidRPr="00DE7554">
              <w:rPr>
                <w:rFonts w:ascii="Times New Roman" w:hAnsi="Times New Roman"/>
                <w:sz w:val="24"/>
                <w:szCs w:val="24"/>
                <w:lang w:val="kk-KZ"/>
              </w:rPr>
              <w:t>Часть 2</w:t>
            </w:r>
            <w:r>
              <w:rPr>
                <w:rFonts w:ascii="Times New Roman" w:hAnsi="Times New Roman"/>
                <w:sz w:val="24"/>
                <w:szCs w:val="24"/>
                <w:lang w:val="kk-KZ"/>
              </w:rPr>
              <w:t xml:space="preserve">. </w:t>
            </w:r>
            <w:r w:rsidRPr="00DE7554">
              <w:rPr>
                <w:rFonts w:ascii="Times New Roman" w:hAnsi="Times New Roman"/>
                <w:sz w:val="24"/>
                <w:szCs w:val="24"/>
                <w:lang w:val="kk-KZ"/>
              </w:rPr>
              <w:t>Отбор проб, испытание и анализ</w:t>
            </w:r>
          </w:p>
        </w:tc>
      </w:tr>
      <w:tr w:rsidR="004F7F28" w:rsidRPr="0004274F" w:rsidTr="00D8495D">
        <w:tc>
          <w:tcPr>
            <w:tcW w:w="3794" w:type="dxa"/>
            <w:tcBorders>
              <w:top w:val="single" w:sz="4" w:space="0" w:color="auto"/>
              <w:left w:val="single" w:sz="4" w:space="0" w:color="auto"/>
              <w:bottom w:val="single" w:sz="4" w:space="0" w:color="auto"/>
              <w:right w:val="single" w:sz="4" w:space="0" w:color="auto"/>
            </w:tcBorders>
          </w:tcPr>
          <w:p w:rsidR="004F7F28" w:rsidRPr="00DE7554" w:rsidRDefault="00DE7554" w:rsidP="00D8495D">
            <w:pPr>
              <w:pStyle w:val="Style30"/>
              <w:widowControl/>
              <w:ind w:firstLine="0"/>
              <w:rPr>
                <w:rFonts w:ascii="Times New Roman" w:eastAsia="Arial Unicode MS" w:hAnsi="Times New Roman"/>
                <w:bCs/>
                <w:lang w:eastAsia="en-US"/>
              </w:rPr>
            </w:pPr>
            <w:r w:rsidRPr="00DE7554">
              <w:rPr>
                <w:rFonts w:ascii="Times New Roman" w:eastAsia="Arial Unicode MS" w:hAnsi="Times New Roman"/>
                <w:bCs/>
                <w:lang w:val="en-US" w:eastAsia="en-US"/>
              </w:rPr>
              <w:t>ISO 18283:2006 Hard coal and coke — Manual sampling (</w:t>
            </w:r>
            <w:proofErr w:type="spellStart"/>
            <w:r w:rsidRPr="00DE7554">
              <w:rPr>
                <w:rFonts w:ascii="Times New Roman" w:eastAsia="Arial Unicode MS" w:hAnsi="Times New Roman"/>
                <w:bCs/>
                <w:lang w:val="en-US" w:eastAsia="en-US"/>
              </w:rPr>
              <w:t>Уголь</w:t>
            </w:r>
            <w:proofErr w:type="spellEnd"/>
            <w:r w:rsidRPr="00DE7554">
              <w:rPr>
                <w:rFonts w:ascii="Times New Roman" w:eastAsia="Arial Unicode MS" w:hAnsi="Times New Roman"/>
                <w:bCs/>
                <w:lang w:val="en-US" w:eastAsia="en-US"/>
              </w:rPr>
              <w:t xml:space="preserve"> </w:t>
            </w:r>
            <w:proofErr w:type="spellStart"/>
            <w:r w:rsidRPr="00DE7554">
              <w:rPr>
                <w:rFonts w:ascii="Times New Roman" w:eastAsia="Arial Unicode MS" w:hAnsi="Times New Roman"/>
                <w:bCs/>
                <w:lang w:val="en-US" w:eastAsia="en-US"/>
              </w:rPr>
              <w:t>каменный</w:t>
            </w:r>
            <w:proofErr w:type="spellEnd"/>
            <w:r w:rsidRPr="00DE7554">
              <w:rPr>
                <w:rFonts w:ascii="Times New Roman" w:eastAsia="Arial Unicode MS" w:hAnsi="Times New Roman"/>
                <w:bCs/>
                <w:lang w:val="en-US" w:eastAsia="en-US"/>
              </w:rPr>
              <w:t xml:space="preserve"> и </w:t>
            </w:r>
            <w:proofErr w:type="spellStart"/>
            <w:r w:rsidRPr="00DE7554">
              <w:rPr>
                <w:rFonts w:ascii="Times New Roman" w:eastAsia="Arial Unicode MS" w:hAnsi="Times New Roman"/>
                <w:bCs/>
                <w:lang w:val="en-US" w:eastAsia="en-US"/>
              </w:rPr>
              <w:t>кокс</w:t>
            </w:r>
            <w:proofErr w:type="spellEnd"/>
            <w:r w:rsidRPr="00DE7554">
              <w:rPr>
                <w:rFonts w:ascii="Times New Roman" w:eastAsia="Arial Unicode MS" w:hAnsi="Times New Roman"/>
                <w:bCs/>
                <w:lang w:val="en-US" w:eastAsia="en-US"/>
              </w:rPr>
              <w:t xml:space="preserve">. </w:t>
            </w:r>
            <w:proofErr w:type="spellStart"/>
            <w:r w:rsidRPr="00DE7554">
              <w:rPr>
                <w:rFonts w:ascii="Times New Roman" w:eastAsia="Arial Unicode MS" w:hAnsi="Times New Roman"/>
                <w:bCs/>
                <w:lang w:val="en-US" w:eastAsia="en-US"/>
              </w:rPr>
              <w:t>Ручной</w:t>
            </w:r>
            <w:proofErr w:type="spellEnd"/>
            <w:r w:rsidRPr="00DE7554">
              <w:rPr>
                <w:rFonts w:ascii="Times New Roman" w:eastAsia="Arial Unicode MS" w:hAnsi="Times New Roman"/>
                <w:bCs/>
                <w:lang w:val="en-US" w:eastAsia="en-US"/>
              </w:rPr>
              <w:t xml:space="preserve"> </w:t>
            </w:r>
            <w:proofErr w:type="spellStart"/>
            <w:r w:rsidRPr="00DE7554">
              <w:rPr>
                <w:rFonts w:ascii="Times New Roman" w:eastAsia="Arial Unicode MS" w:hAnsi="Times New Roman"/>
                <w:bCs/>
                <w:lang w:val="en-US" w:eastAsia="en-US"/>
              </w:rPr>
              <w:t>отбор</w:t>
            </w:r>
            <w:proofErr w:type="spellEnd"/>
            <w:r w:rsidRPr="00DE7554">
              <w:rPr>
                <w:rFonts w:ascii="Times New Roman" w:eastAsia="Arial Unicode MS" w:hAnsi="Times New Roman"/>
                <w:bCs/>
                <w:lang w:val="en-US" w:eastAsia="en-US"/>
              </w:rPr>
              <w:t xml:space="preserve"> </w:t>
            </w:r>
            <w:proofErr w:type="spellStart"/>
            <w:r w:rsidRPr="00DE7554">
              <w:rPr>
                <w:rFonts w:ascii="Times New Roman" w:eastAsia="Arial Unicode MS" w:hAnsi="Times New Roman"/>
                <w:bCs/>
                <w:lang w:val="en-US" w:eastAsia="en-US"/>
              </w:rPr>
              <w:t>проб</w:t>
            </w:r>
            <w:proofErr w:type="spellEnd"/>
            <w:r w:rsidRPr="00DE7554">
              <w:rPr>
                <w:rFonts w:ascii="Times New Roman" w:eastAsia="Arial Unicode MS" w:hAnsi="Times New Roman"/>
                <w:bCs/>
                <w:lang w:val="en-US" w:eastAsia="en-US"/>
              </w:rPr>
              <w:t>)</w:t>
            </w:r>
          </w:p>
        </w:tc>
        <w:tc>
          <w:tcPr>
            <w:tcW w:w="2410" w:type="dxa"/>
            <w:tcBorders>
              <w:top w:val="single" w:sz="4" w:space="0" w:color="auto"/>
              <w:left w:val="single" w:sz="4" w:space="0" w:color="auto"/>
              <w:bottom w:val="single" w:sz="4" w:space="0" w:color="auto"/>
              <w:right w:val="single" w:sz="4" w:space="0" w:color="auto"/>
            </w:tcBorders>
          </w:tcPr>
          <w:p w:rsidR="004F7F28" w:rsidRPr="00C37B43" w:rsidRDefault="002C63FD" w:rsidP="00D8495D">
            <w:pPr>
              <w:ind w:firstLine="0"/>
              <w:jc w:val="center"/>
              <w:rPr>
                <w:rFonts w:ascii="Times New Roman" w:hAnsi="Times New Roman"/>
                <w:sz w:val="24"/>
                <w:szCs w:val="24"/>
              </w:rPr>
            </w:pPr>
            <w:r>
              <w:rPr>
                <w:rFonts w:ascii="Times New Roman" w:hAnsi="Times New Roman"/>
                <w:sz w:val="24"/>
                <w:szCs w:val="24"/>
                <w:lang w:val="en-US"/>
              </w:rPr>
              <w:t>IDT</w:t>
            </w:r>
          </w:p>
        </w:tc>
        <w:tc>
          <w:tcPr>
            <w:tcW w:w="3543" w:type="dxa"/>
            <w:tcBorders>
              <w:top w:val="single" w:sz="4" w:space="0" w:color="auto"/>
              <w:left w:val="single" w:sz="4" w:space="0" w:color="auto"/>
              <w:bottom w:val="single" w:sz="4" w:space="0" w:color="auto"/>
              <w:right w:val="single" w:sz="4" w:space="0" w:color="auto"/>
            </w:tcBorders>
          </w:tcPr>
          <w:p w:rsidR="004F7F28" w:rsidRPr="00DE7554" w:rsidRDefault="00DE7554" w:rsidP="00DE7554">
            <w:pPr>
              <w:widowControl/>
              <w:autoSpaceDE/>
              <w:autoSpaceDN/>
              <w:adjustRightInd/>
              <w:ind w:firstLine="0"/>
              <w:rPr>
                <w:rFonts w:ascii="Times New Roman" w:hAnsi="Times New Roman"/>
                <w:sz w:val="24"/>
                <w:szCs w:val="24"/>
              </w:rPr>
            </w:pPr>
            <w:proofErr w:type="gramStart"/>
            <w:r w:rsidRPr="00DE7554">
              <w:rPr>
                <w:rFonts w:ascii="Times New Roman" w:hAnsi="Times New Roman"/>
                <w:sz w:val="24"/>
                <w:szCs w:val="24"/>
              </w:rPr>
              <w:t>СТ</w:t>
            </w:r>
            <w:proofErr w:type="gramEnd"/>
            <w:r w:rsidRPr="00DE7554">
              <w:rPr>
                <w:rFonts w:ascii="Times New Roman" w:hAnsi="Times New Roman"/>
                <w:sz w:val="24"/>
                <w:szCs w:val="24"/>
              </w:rPr>
              <w:t xml:space="preserve"> РК ИСО 18283-2008</w:t>
            </w:r>
            <w:r>
              <w:rPr>
                <w:rFonts w:ascii="Times New Roman" w:hAnsi="Times New Roman"/>
                <w:sz w:val="24"/>
                <w:szCs w:val="24"/>
              </w:rPr>
              <w:t xml:space="preserve"> Уголь каменный и кокс. </w:t>
            </w:r>
            <w:r w:rsidRPr="00DE7554">
              <w:rPr>
                <w:rFonts w:ascii="Times New Roman" w:hAnsi="Times New Roman"/>
                <w:sz w:val="24"/>
                <w:szCs w:val="24"/>
              </w:rPr>
              <w:t>Ручной отбор проб</w:t>
            </w:r>
          </w:p>
        </w:tc>
      </w:tr>
      <w:tr w:rsidR="00DE7554" w:rsidRPr="0004274F" w:rsidTr="00D8495D">
        <w:tc>
          <w:tcPr>
            <w:tcW w:w="3794" w:type="dxa"/>
            <w:tcBorders>
              <w:top w:val="single" w:sz="4" w:space="0" w:color="auto"/>
              <w:left w:val="single" w:sz="4" w:space="0" w:color="auto"/>
              <w:bottom w:val="single" w:sz="4" w:space="0" w:color="auto"/>
              <w:right w:val="single" w:sz="4" w:space="0" w:color="auto"/>
            </w:tcBorders>
          </w:tcPr>
          <w:p w:rsidR="00DE7554" w:rsidRPr="00DE7554" w:rsidRDefault="00DE7554" w:rsidP="00D8495D">
            <w:pPr>
              <w:pStyle w:val="Style30"/>
              <w:widowControl/>
              <w:ind w:firstLine="0"/>
              <w:rPr>
                <w:rFonts w:ascii="Times New Roman" w:eastAsia="Arial Unicode MS" w:hAnsi="Times New Roman"/>
                <w:bCs/>
                <w:lang w:eastAsia="en-US"/>
              </w:rPr>
            </w:pPr>
            <w:r w:rsidRPr="00DE7554">
              <w:rPr>
                <w:rFonts w:ascii="Times New Roman" w:eastAsia="Arial Unicode MS" w:hAnsi="Times New Roman"/>
                <w:bCs/>
                <w:lang w:val="en-US" w:eastAsia="en-US"/>
              </w:rPr>
              <w:t>ISO 13909-4:2016 Hard coal and coke — Mechanical sampling — Part 4: Coal — Preparation of test samples (</w:t>
            </w:r>
            <w:proofErr w:type="spellStart"/>
            <w:r w:rsidRPr="00DE7554">
              <w:rPr>
                <w:rFonts w:ascii="Times New Roman" w:eastAsia="Arial Unicode MS" w:hAnsi="Times New Roman"/>
                <w:bCs/>
                <w:lang w:val="en-US" w:eastAsia="en-US"/>
              </w:rPr>
              <w:t>Уголь</w:t>
            </w:r>
            <w:proofErr w:type="spellEnd"/>
            <w:r w:rsidRPr="00DE7554">
              <w:rPr>
                <w:rFonts w:ascii="Times New Roman" w:eastAsia="Arial Unicode MS" w:hAnsi="Times New Roman"/>
                <w:bCs/>
                <w:lang w:val="en-US" w:eastAsia="en-US"/>
              </w:rPr>
              <w:t xml:space="preserve"> </w:t>
            </w:r>
            <w:proofErr w:type="spellStart"/>
            <w:r w:rsidRPr="00DE7554">
              <w:rPr>
                <w:rFonts w:ascii="Times New Roman" w:eastAsia="Arial Unicode MS" w:hAnsi="Times New Roman"/>
                <w:bCs/>
                <w:lang w:val="en-US" w:eastAsia="en-US"/>
              </w:rPr>
              <w:t>каменный</w:t>
            </w:r>
            <w:proofErr w:type="spellEnd"/>
            <w:r w:rsidRPr="00DE7554">
              <w:rPr>
                <w:rFonts w:ascii="Times New Roman" w:eastAsia="Arial Unicode MS" w:hAnsi="Times New Roman"/>
                <w:bCs/>
                <w:lang w:val="en-US" w:eastAsia="en-US"/>
              </w:rPr>
              <w:t xml:space="preserve"> и </w:t>
            </w:r>
            <w:proofErr w:type="spellStart"/>
            <w:r w:rsidRPr="00DE7554">
              <w:rPr>
                <w:rFonts w:ascii="Times New Roman" w:eastAsia="Arial Unicode MS" w:hAnsi="Times New Roman"/>
                <w:bCs/>
                <w:lang w:val="en-US" w:eastAsia="en-US"/>
              </w:rPr>
              <w:t>кокс</w:t>
            </w:r>
            <w:proofErr w:type="spellEnd"/>
            <w:r w:rsidRPr="00DE7554">
              <w:rPr>
                <w:rFonts w:ascii="Times New Roman" w:eastAsia="Arial Unicode MS" w:hAnsi="Times New Roman"/>
                <w:bCs/>
                <w:lang w:val="en-US" w:eastAsia="en-US"/>
              </w:rPr>
              <w:t xml:space="preserve">. </w:t>
            </w:r>
            <w:proofErr w:type="spellStart"/>
            <w:r w:rsidRPr="00DE7554">
              <w:rPr>
                <w:rFonts w:ascii="Times New Roman" w:eastAsia="Arial Unicode MS" w:hAnsi="Times New Roman"/>
                <w:bCs/>
                <w:lang w:val="en-US" w:eastAsia="en-US"/>
              </w:rPr>
              <w:t>Механический</w:t>
            </w:r>
            <w:proofErr w:type="spellEnd"/>
            <w:r w:rsidRPr="00DE7554">
              <w:rPr>
                <w:rFonts w:ascii="Times New Roman" w:eastAsia="Arial Unicode MS" w:hAnsi="Times New Roman"/>
                <w:bCs/>
                <w:lang w:val="en-US" w:eastAsia="en-US"/>
              </w:rPr>
              <w:t xml:space="preserve"> </w:t>
            </w:r>
            <w:proofErr w:type="spellStart"/>
            <w:r w:rsidRPr="00DE7554">
              <w:rPr>
                <w:rFonts w:ascii="Times New Roman" w:eastAsia="Arial Unicode MS" w:hAnsi="Times New Roman"/>
                <w:bCs/>
                <w:lang w:val="en-US" w:eastAsia="en-US"/>
              </w:rPr>
              <w:t>отбор</w:t>
            </w:r>
            <w:proofErr w:type="spellEnd"/>
            <w:r w:rsidRPr="00DE7554">
              <w:rPr>
                <w:rFonts w:ascii="Times New Roman" w:eastAsia="Arial Unicode MS" w:hAnsi="Times New Roman"/>
                <w:bCs/>
                <w:lang w:val="en-US" w:eastAsia="en-US"/>
              </w:rPr>
              <w:t xml:space="preserve"> </w:t>
            </w:r>
            <w:proofErr w:type="spellStart"/>
            <w:r w:rsidRPr="00DE7554">
              <w:rPr>
                <w:rFonts w:ascii="Times New Roman" w:eastAsia="Arial Unicode MS" w:hAnsi="Times New Roman"/>
                <w:bCs/>
                <w:lang w:val="en-US" w:eastAsia="en-US"/>
              </w:rPr>
              <w:t>проб</w:t>
            </w:r>
            <w:proofErr w:type="spellEnd"/>
            <w:r w:rsidRPr="00DE7554">
              <w:rPr>
                <w:rFonts w:ascii="Times New Roman" w:eastAsia="Arial Unicode MS" w:hAnsi="Times New Roman"/>
                <w:bCs/>
                <w:lang w:val="en-US" w:eastAsia="en-US"/>
              </w:rPr>
              <w:t xml:space="preserve">. </w:t>
            </w:r>
            <w:proofErr w:type="spellStart"/>
            <w:r w:rsidRPr="00DE7554">
              <w:rPr>
                <w:rFonts w:ascii="Times New Roman" w:eastAsia="Arial Unicode MS" w:hAnsi="Times New Roman"/>
                <w:bCs/>
                <w:lang w:val="en-US" w:eastAsia="en-US"/>
              </w:rPr>
              <w:t>Часть</w:t>
            </w:r>
            <w:proofErr w:type="spellEnd"/>
            <w:r w:rsidRPr="00DE7554">
              <w:rPr>
                <w:rFonts w:ascii="Times New Roman" w:eastAsia="Arial Unicode MS" w:hAnsi="Times New Roman"/>
                <w:bCs/>
                <w:lang w:val="en-US" w:eastAsia="en-US"/>
              </w:rPr>
              <w:t xml:space="preserve"> 4. </w:t>
            </w:r>
            <w:proofErr w:type="spellStart"/>
            <w:r w:rsidRPr="00DE7554">
              <w:rPr>
                <w:rFonts w:ascii="Times New Roman" w:eastAsia="Arial Unicode MS" w:hAnsi="Times New Roman"/>
                <w:bCs/>
                <w:lang w:val="en-US" w:eastAsia="en-US"/>
              </w:rPr>
              <w:t>Уголь</w:t>
            </w:r>
            <w:proofErr w:type="spellEnd"/>
            <w:r w:rsidRPr="00DE7554">
              <w:rPr>
                <w:rFonts w:ascii="Times New Roman" w:eastAsia="Arial Unicode MS" w:hAnsi="Times New Roman"/>
                <w:bCs/>
                <w:lang w:val="en-US" w:eastAsia="en-US"/>
              </w:rPr>
              <w:t xml:space="preserve">. </w:t>
            </w:r>
            <w:proofErr w:type="spellStart"/>
            <w:r w:rsidRPr="00DE7554">
              <w:rPr>
                <w:rFonts w:ascii="Times New Roman" w:eastAsia="Arial Unicode MS" w:hAnsi="Times New Roman"/>
                <w:bCs/>
                <w:lang w:val="en-US" w:eastAsia="en-US"/>
              </w:rPr>
              <w:t>Подготовка</w:t>
            </w:r>
            <w:proofErr w:type="spellEnd"/>
            <w:r w:rsidRPr="00DE7554">
              <w:rPr>
                <w:rFonts w:ascii="Times New Roman" w:eastAsia="Arial Unicode MS" w:hAnsi="Times New Roman"/>
                <w:bCs/>
                <w:lang w:val="en-US" w:eastAsia="en-US"/>
              </w:rPr>
              <w:t xml:space="preserve"> </w:t>
            </w:r>
            <w:proofErr w:type="spellStart"/>
            <w:r w:rsidRPr="00DE7554">
              <w:rPr>
                <w:rFonts w:ascii="Times New Roman" w:eastAsia="Arial Unicode MS" w:hAnsi="Times New Roman"/>
                <w:bCs/>
                <w:lang w:val="en-US" w:eastAsia="en-US"/>
              </w:rPr>
              <w:t>проб</w:t>
            </w:r>
            <w:proofErr w:type="spellEnd"/>
            <w:r w:rsidRPr="00DE7554">
              <w:rPr>
                <w:rFonts w:ascii="Times New Roman" w:eastAsia="Arial Unicode MS" w:hAnsi="Times New Roman"/>
                <w:bCs/>
                <w:lang w:val="en-US" w:eastAsia="en-US"/>
              </w:rPr>
              <w:t xml:space="preserve"> </w:t>
            </w:r>
            <w:proofErr w:type="spellStart"/>
            <w:r w:rsidRPr="00DE7554">
              <w:rPr>
                <w:rFonts w:ascii="Times New Roman" w:eastAsia="Arial Unicode MS" w:hAnsi="Times New Roman"/>
                <w:bCs/>
                <w:lang w:val="en-US" w:eastAsia="en-US"/>
              </w:rPr>
              <w:t>для</w:t>
            </w:r>
            <w:proofErr w:type="spellEnd"/>
            <w:r w:rsidRPr="00DE7554">
              <w:rPr>
                <w:rFonts w:ascii="Times New Roman" w:eastAsia="Arial Unicode MS" w:hAnsi="Times New Roman"/>
                <w:bCs/>
                <w:lang w:val="en-US" w:eastAsia="en-US"/>
              </w:rPr>
              <w:t xml:space="preserve"> </w:t>
            </w:r>
            <w:proofErr w:type="spellStart"/>
            <w:r w:rsidRPr="00DE7554">
              <w:rPr>
                <w:rFonts w:ascii="Times New Roman" w:eastAsia="Arial Unicode MS" w:hAnsi="Times New Roman"/>
                <w:bCs/>
                <w:lang w:val="en-US" w:eastAsia="en-US"/>
              </w:rPr>
              <w:t>испытаний</w:t>
            </w:r>
            <w:proofErr w:type="spellEnd"/>
            <w:r w:rsidRPr="00DE7554">
              <w:rPr>
                <w:rFonts w:ascii="Times New Roman" w:eastAsia="Arial Unicode MS" w:hAnsi="Times New Roman"/>
                <w:bCs/>
                <w:lang w:val="en-US" w:eastAsia="en-US"/>
              </w:rPr>
              <w:t>)</w:t>
            </w:r>
          </w:p>
        </w:tc>
        <w:tc>
          <w:tcPr>
            <w:tcW w:w="2410" w:type="dxa"/>
            <w:tcBorders>
              <w:top w:val="single" w:sz="4" w:space="0" w:color="auto"/>
              <w:left w:val="single" w:sz="4" w:space="0" w:color="auto"/>
              <w:bottom w:val="single" w:sz="4" w:space="0" w:color="auto"/>
              <w:right w:val="single" w:sz="4" w:space="0" w:color="auto"/>
            </w:tcBorders>
          </w:tcPr>
          <w:p w:rsidR="00DE7554" w:rsidRDefault="00DE7554" w:rsidP="00D8495D">
            <w:pPr>
              <w:ind w:firstLine="0"/>
              <w:jc w:val="center"/>
              <w:rPr>
                <w:sz w:val="24"/>
                <w:szCs w:val="24"/>
                <w:lang w:val="en-US"/>
              </w:rPr>
            </w:pPr>
            <w:r>
              <w:rPr>
                <w:rFonts w:ascii="Times New Roman" w:hAnsi="Times New Roman"/>
                <w:sz w:val="24"/>
                <w:szCs w:val="24"/>
                <w:lang w:val="en-US"/>
              </w:rPr>
              <w:t>IDT</w:t>
            </w:r>
          </w:p>
        </w:tc>
        <w:tc>
          <w:tcPr>
            <w:tcW w:w="3543" w:type="dxa"/>
            <w:tcBorders>
              <w:top w:val="single" w:sz="4" w:space="0" w:color="auto"/>
              <w:left w:val="single" w:sz="4" w:space="0" w:color="auto"/>
              <w:bottom w:val="single" w:sz="4" w:space="0" w:color="auto"/>
              <w:right w:val="single" w:sz="4" w:space="0" w:color="auto"/>
            </w:tcBorders>
          </w:tcPr>
          <w:p w:rsidR="00DE7554" w:rsidRPr="00DE7554" w:rsidRDefault="00DE7554" w:rsidP="00DE7554">
            <w:pPr>
              <w:widowControl/>
              <w:autoSpaceDE/>
              <w:autoSpaceDN/>
              <w:adjustRightInd/>
              <w:ind w:firstLine="0"/>
              <w:rPr>
                <w:rFonts w:ascii="Times New Roman" w:hAnsi="Times New Roman"/>
                <w:sz w:val="24"/>
                <w:szCs w:val="24"/>
              </w:rPr>
            </w:pPr>
            <w:proofErr w:type="gramStart"/>
            <w:r w:rsidRPr="00DE7554">
              <w:rPr>
                <w:rFonts w:ascii="Times New Roman" w:hAnsi="Times New Roman"/>
                <w:sz w:val="24"/>
                <w:szCs w:val="24"/>
              </w:rPr>
              <w:t>СТ</w:t>
            </w:r>
            <w:proofErr w:type="gramEnd"/>
            <w:r w:rsidRPr="00DE7554">
              <w:rPr>
                <w:rFonts w:ascii="Times New Roman" w:hAnsi="Times New Roman"/>
                <w:sz w:val="24"/>
                <w:szCs w:val="24"/>
              </w:rPr>
              <w:t xml:space="preserve"> РК ИСО 13909-4-2008 Уголь каменный и кокс. Механический отбор проб. Часть 4. Уголь. Подготовка проб для испытаний.</w:t>
            </w:r>
          </w:p>
        </w:tc>
      </w:tr>
    </w:tbl>
    <w:p w:rsidR="00E65332" w:rsidRPr="004F7F28" w:rsidRDefault="00E65332">
      <w:pPr>
        <w:widowControl/>
        <w:autoSpaceDE/>
        <w:autoSpaceDN/>
        <w:adjustRightInd/>
        <w:ind w:firstLine="0"/>
        <w:jc w:val="left"/>
        <w:rPr>
          <w:sz w:val="28"/>
          <w:szCs w:val="28"/>
          <w:highlight w:val="yellow"/>
        </w:rPr>
      </w:pPr>
    </w:p>
    <w:p w:rsidR="00AE3D75" w:rsidRDefault="00AE3D75">
      <w:pPr>
        <w:widowControl/>
        <w:autoSpaceDE/>
        <w:autoSpaceDN/>
        <w:adjustRightInd/>
        <w:ind w:firstLine="0"/>
        <w:jc w:val="left"/>
        <w:rPr>
          <w:sz w:val="28"/>
          <w:szCs w:val="28"/>
          <w:highlight w:val="yellow"/>
          <w:lang w:val="kk-KZ"/>
        </w:rPr>
      </w:pPr>
    </w:p>
    <w:p w:rsidR="00AE3D75" w:rsidRDefault="00AE3D75">
      <w:pPr>
        <w:widowControl/>
        <w:autoSpaceDE/>
        <w:autoSpaceDN/>
        <w:adjustRightInd/>
        <w:ind w:firstLine="0"/>
        <w:jc w:val="left"/>
        <w:rPr>
          <w:sz w:val="28"/>
          <w:szCs w:val="28"/>
          <w:highlight w:val="yellow"/>
          <w:lang w:val="kk-KZ"/>
        </w:rPr>
      </w:pPr>
    </w:p>
    <w:p w:rsidR="00AE3D75" w:rsidRDefault="00AE3D75">
      <w:pPr>
        <w:widowControl/>
        <w:autoSpaceDE/>
        <w:autoSpaceDN/>
        <w:adjustRightInd/>
        <w:ind w:firstLine="0"/>
        <w:jc w:val="left"/>
        <w:rPr>
          <w:sz w:val="28"/>
          <w:szCs w:val="28"/>
          <w:highlight w:val="yellow"/>
          <w:lang w:val="kk-KZ"/>
        </w:rPr>
      </w:pPr>
    </w:p>
    <w:p w:rsidR="00AE3D75" w:rsidRDefault="00AE3D75">
      <w:pPr>
        <w:widowControl/>
        <w:autoSpaceDE/>
        <w:autoSpaceDN/>
        <w:adjustRightInd/>
        <w:ind w:firstLine="0"/>
        <w:jc w:val="left"/>
        <w:rPr>
          <w:sz w:val="28"/>
          <w:szCs w:val="28"/>
          <w:highlight w:val="yellow"/>
          <w:lang w:val="kk-KZ"/>
        </w:rPr>
      </w:pPr>
    </w:p>
    <w:p w:rsidR="00AE3D75" w:rsidRDefault="00AE3D75">
      <w:pPr>
        <w:widowControl/>
        <w:autoSpaceDE/>
        <w:autoSpaceDN/>
        <w:adjustRightInd/>
        <w:ind w:firstLine="0"/>
        <w:jc w:val="left"/>
        <w:rPr>
          <w:sz w:val="28"/>
          <w:szCs w:val="28"/>
          <w:highlight w:val="yellow"/>
          <w:lang w:val="kk-KZ"/>
        </w:rPr>
      </w:pPr>
    </w:p>
    <w:p w:rsidR="00AE3D75" w:rsidRDefault="00AE3D75">
      <w:pPr>
        <w:widowControl/>
        <w:autoSpaceDE/>
        <w:autoSpaceDN/>
        <w:adjustRightInd/>
        <w:ind w:firstLine="0"/>
        <w:jc w:val="left"/>
        <w:rPr>
          <w:sz w:val="28"/>
          <w:szCs w:val="28"/>
          <w:highlight w:val="yellow"/>
          <w:lang w:val="kk-KZ"/>
        </w:rPr>
      </w:pPr>
    </w:p>
    <w:p w:rsidR="00AE3D75" w:rsidRDefault="00AE3D75">
      <w:pPr>
        <w:widowControl/>
        <w:autoSpaceDE/>
        <w:autoSpaceDN/>
        <w:adjustRightInd/>
        <w:ind w:firstLine="0"/>
        <w:jc w:val="left"/>
        <w:rPr>
          <w:sz w:val="28"/>
          <w:szCs w:val="28"/>
          <w:highlight w:val="yellow"/>
          <w:lang w:val="kk-KZ"/>
        </w:rPr>
      </w:pPr>
    </w:p>
    <w:p w:rsidR="00AE3D75" w:rsidRDefault="00AE3D75">
      <w:pPr>
        <w:widowControl/>
        <w:autoSpaceDE/>
        <w:autoSpaceDN/>
        <w:adjustRightInd/>
        <w:ind w:firstLine="0"/>
        <w:jc w:val="left"/>
        <w:rPr>
          <w:sz w:val="28"/>
          <w:szCs w:val="28"/>
          <w:highlight w:val="yellow"/>
          <w:lang w:val="kk-KZ"/>
        </w:rPr>
      </w:pPr>
    </w:p>
    <w:p w:rsidR="00AE3D75" w:rsidRDefault="00AE3D75">
      <w:pPr>
        <w:widowControl/>
        <w:autoSpaceDE/>
        <w:autoSpaceDN/>
        <w:adjustRightInd/>
        <w:ind w:firstLine="0"/>
        <w:jc w:val="left"/>
        <w:rPr>
          <w:sz w:val="28"/>
          <w:szCs w:val="28"/>
          <w:highlight w:val="yellow"/>
          <w:lang w:val="kk-KZ"/>
        </w:rPr>
      </w:pPr>
    </w:p>
    <w:p w:rsidR="00AE3D75" w:rsidRDefault="00AE3D75">
      <w:pPr>
        <w:widowControl/>
        <w:autoSpaceDE/>
        <w:autoSpaceDN/>
        <w:adjustRightInd/>
        <w:ind w:firstLine="0"/>
        <w:jc w:val="left"/>
        <w:rPr>
          <w:sz w:val="28"/>
          <w:szCs w:val="28"/>
          <w:highlight w:val="yellow"/>
          <w:lang w:val="kk-KZ"/>
        </w:rPr>
      </w:pPr>
    </w:p>
    <w:p w:rsidR="00AE3D75" w:rsidRDefault="00AE3D75">
      <w:pPr>
        <w:widowControl/>
        <w:autoSpaceDE/>
        <w:autoSpaceDN/>
        <w:adjustRightInd/>
        <w:ind w:firstLine="0"/>
        <w:jc w:val="left"/>
        <w:rPr>
          <w:sz w:val="28"/>
          <w:szCs w:val="28"/>
          <w:highlight w:val="yellow"/>
          <w:lang w:val="kk-KZ"/>
        </w:rPr>
      </w:pPr>
    </w:p>
    <w:p w:rsidR="00AE3D75" w:rsidRDefault="00AE3D75">
      <w:pPr>
        <w:widowControl/>
        <w:autoSpaceDE/>
        <w:autoSpaceDN/>
        <w:adjustRightInd/>
        <w:ind w:firstLine="0"/>
        <w:jc w:val="left"/>
        <w:rPr>
          <w:sz w:val="28"/>
          <w:szCs w:val="28"/>
          <w:highlight w:val="yellow"/>
          <w:lang w:val="kk-KZ"/>
        </w:rPr>
      </w:pPr>
    </w:p>
    <w:p w:rsidR="00AE3D75" w:rsidRDefault="00AE3D75">
      <w:pPr>
        <w:widowControl/>
        <w:autoSpaceDE/>
        <w:autoSpaceDN/>
        <w:adjustRightInd/>
        <w:ind w:firstLine="0"/>
        <w:jc w:val="left"/>
        <w:rPr>
          <w:sz w:val="28"/>
          <w:szCs w:val="28"/>
          <w:highlight w:val="yellow"/>
          <w:lang w:val="kk-KZ"/>
        </w:rPr>
      </w:pPr>
    </w:p>
    <w:p w:rsidR="00AE3D75" w:rsidRDefault="00AE3D75">
      <w:pPr>
        <w:widowControl/>
        <w:autoSpaceDE/>
        <w:autoSpaceDN/>
        <w:adjustRightInd/>
        <w:ind w:firstLine="0"/>
        <w:jc w:val="left"/>
        <w:rPr>
          <w:sz w:val="28"/>
          <w:szCs w:val="28"/>
          <w:highlight w:val="yellow"/>
          <w:lang w:val="kk-KZ"/>
        </w:rPr>
      </w:pPr>
    </w:p>
    <w:p w:rsidR="00AE3D75" w:rsidRDefault="00AE3D75">
      <w:pPr>
        <w:widowControl/>
        <w:autoSpaceDE/>
        <w:autoSpaceDN/>
        <w:adjustRightInd/>
        <w:ind w:firstLine="0"/>
        <w:jc w:val="left"/>
        <w:rPr>
          <w:sz w:val="28"/>
          <w:szCs w:val="28"/>
          <w:highlight w:val="yellow"/>
          <w:lang w:val="kk-KZ"/>
        </w:rPr>
      </w:pPr>
    </w:p>
    <w:p w:rsidR="00AE3D75" w:rsidRDefault="00AE3D75">
      <w:pPr>
        <w:widowControl/>
        <w:autoSpaceDE/>
        <w:autoSpaceDN/>
        <w:adjustRightInd/>
        <w:ind w:firstLine="0"/>
        <w:jc w:val="left"/>
        <w:rPr>
          <w:sz w:val="28"/>
          <w:szCs w:val="28"/>
          <w:highlight w:val="yellow"/>
          <w:lang w:val="kk-KZ"/>
        </w:rPr>
      </w:pPr>
    </w:p>
    <w:p w:rsidR="00AE3D75" w:rsidRPr="00AE3D75" w:rsidRDefault="00AE3D75">
      <w:pPr>
        <w:widowControl/>
        <w:autoSpaceDE/>
        <w:autoSpaceDN/>
        <w:adjustRightInd/>
        <w:ind w:firstLine="0"/>
        <w:jc w:val="left"/>
        <w:rPr>
          <w:sz w:val="28"/>
          <w:szCs w:val="28"/>
          <w:highlight w:val="yellow"/>
          <w:lang w:val="kk-KZ"/>
        </w:rPr>
      </w:pPr>
    </w:p>
    <w:p w:rsidR="00E65332" w:rsidRPr="00D709A6" w:rsidRDefault="00E65332">
      <w:pPr>
        <w:widowControl/>
        <w:autoSpaceDE/>
        <w:autoSpaceDN/>
        <w:adjustRightInd/>
        <w:ind w:firstLine="0"/>
        <w:jc w:val="left"/>
        <w:rPr>
          <w:sz w:val="28"/>
          <w:szCs w:val="28"/>
          <w:highlight w:val="yellow"/>
        </w:rPr>
      </w:pPr>
    </w:p>
    <w:p w:rsidR="00E65332" w:rsidRPr="00D709A6" w:rsidRDefault="00E65332">
      <w:pPr>
        <w:widowControl/>
        <w:autoSpaceDE/>
        <w:autoSpaceDN/>
        <w:adjustRightInd/>
        <w:ind w:firstLine="0"/>
        <w:jc w:val="left"/>
        <w:rPr>
          <w:sz w:val="28"/>
          <w:szCs w:val="28"/>
          <w:highlight w:val="yellow"/>
        </w:rPr>
      </w:pPr>
    </w:p>
    <w:p w:rsidR="00E65332" w:rsidRPr="00D709A6" w:rsidRDefault="00E65332">
      <w:pPr>
        <w:widowControl/>
        <w:autoSpaceDE/>
        <w:autoSpaceDN/>
        <w:adjustRightInd/>
        <w:ind w:firstLine="0"/>
        <w:jc w:val="left"/>
        <w:rPr>
          <w:sz w:val="28"/>
          <w:szCs w:val="28"/>
          <w:highlight w:val="yellow"/>
        </w:rPr>
      </w:pPr>
    </w:p>
    <w:p w:rsidR="00E65332" w:rsidRPr="00D709A6" w:rsidRDefault="00E65332">
      <w:pPr>
        <w:widowControl/>
        <w:autoSpaceDE/>
        <w:autoSpaceDN/>
        <w:adjustRightInd/>
        <w:ind w:firstLine="0"/>
        <w:jc w:val="left"/>
        <w:rPr>
          <w:sz w:val="28"/>
          <w:szCs w:val="28"/>
          <w:highlight w:val="yellow"/>
        </w:rPr>
      </w:pPr>
    </w:p>
    <w:p w:rsidR="00E65332" w:rsidRPr="00D709A6" w:rsidRDefault="00E65332">
      <w:pPr>
        <w:widowControl/>
        <w:autoSpaceDE/>
        <w:autoSpaceDN/>
        <w:adjustRightInd/>
        <w:ind w:firstLine="0"/>
        <w:jc w:val="left"/>
        <w:rPr>
          <w:sz w:val="28"/>
          <w:szCs w:val="28"/>
          <w:highlight w:val="yellow"/>
        </w:rPr>
      </w:pPr>
    </w:p>
    <w:p w:rsidR="00E65332" w:rsidRPr="00D709A6" w:rsidRDefault="00E65332">
      <w:pPr>
        <w:widowControl/>
        <w:autoSpaceDE/>
        <w:autoSpaceDN/>
        <w:adjustRightInd/>
        <w:ind w:firstLine="0"/>
        <w:jc w:val="left"/>
        <w:rPr>
          <w:sz w:val="28"/>
          <w:szCs w:val="28"/>
          <w:highlight w:val="yellow"/>
        </w:rPr>
      </w:pPr>
    </w:p>
    <w:p w:rsidR="00E65332" w:rsidRPr="00D709A6" w:rsidRDefault="00E65332">
      <w:pPr>
        <w:widowControl/>
        <w:autoSpaceDE/>
        <w:autoSpaceDN/>
        <w:adjustRightInd/>
        <w:ind w:firstLine="0"/>
        <w:jc w:val="left"/>
        <w:rPr>
          <w:sz w:val="28"/>
          <w:szCs w:val="28"/>
          <w:highlight w:val="yellow"/>
        </w:rPr>
      </w:pPr>
    </w:p>
    <w:p w:rsidR="00E65332" w:rsidRPr="00D709A6" w:rsidRDefault="00E65332">
      <w:pPr>
        <w:widowControl/>
        <w:autoSpaceDE/>
        <w:autoSpaceDN/>
        <w:adjustRightInd/>
        <w:ind w:firstLine="0"/>
        <w:jc w:val="left"/>
        <w:rPr>
          <w:sz w:val="28"/>
          <w:szCs w:val="28"/>
          <w:highlight w:val="yellow"/>
        </w:rPr>
      </w:pPr>
    </w:p>
    <w:p w:rsidR="00E65332" w:rsidRPr="00D709A6" w:rsidRDefault="00E65332">
      <w:pPr>
        <w:widowControl/>
        <w:autoSpaceDE/>
        <w:autoSpaceDN/>
        <w:adjustRightInd/>
        <w:ind w:firstLine="0"/>
        <w:jc w:val="left"/>
        <w:rPr>
          <w:sz w:val="28"/>
          <w:szCs w:val="28"/>
          <w:highlight w:val="yellow"/>
        </w:rPr>
      </w:pPr>
    </w:p>
    <w:p w:rsidR="00E65332" w:rsidRPr="00D709A6" w:rsidRDefault="00E65332">
      <w:pPr>
        <w:widowControl/>
        <w:autoSpaceDE/>
        <w:autoSpaceDN/>
        <w:adjustRightInd/>
        <w:ind w:firstLine="0"/>
        <w:jc w:val="left"/>
        <w:rPr>
          <w:sz w:val="28"/>
          <w:szCs w:val="28"/>
          <w:highlight w:val="yellow"/>
        </w:rPr>
      </w:pPr>
    </w:p>
    <w:p w:rsidR="00E65332" w:rsidRPr="00D709A6" w:rsidRDefault="00E65332">
      <w:pPr>
        <w:widowControl/>
        <w:autoSpaceDE/>
        <w:autoSpaceDN/>
        <w:adjustRightInd/>
        <w:ind w:firstLine="0"/>
        <w:jc w:val="left"/>
        <w:rPr>
          <w:sz w:val="28"/>
          <w:szCs w:val="28"/>
          <w:highlight w:val="yellow"/>
        </w:rPr>
      </w:pPr>
    </w:p>
    <w:p w:rsidR="00E65332" w:rsidRPr="00D709A6" w:rsidRDefault="00E65332">
      <w:pPr>
        <w:widowControl/>
        <w:autoSpaceDE/>
        <w:autoSpaceDN/>
        <w:adjustRightInd/>
        <w:ind w:firstLine="0"/>
        <w:jc w:val="left"/>
        <w:rPr>
          <w:sz w:val="28"/>
          <w:szCs w:val="28"/>
          <w:highlight w:val="yellow"/>
        </w:rPr>
      </w:pPr>
    </w:p>
    <w:p w:rsidR="00E65332" w:rsidRPr="00D709A6" w:rsidRDefault="00E65332">
      <w:pPr>
        <w:widowControl/>
        <w:autoSpaceDE/>
        <w:autoSpaceDN/>
        <w:adjustRightInd/>
        <w:ind w:firstLine="0"/>
        <w:jc w:val="left"/>
        <w:rPr>
          <w:sz w:val="28"/>
          <w:szCs w:val="28"/>
          <w:highlight w:val="yellow"/>
        </w:rPr>
      </w:pPr>
    </w:p>
    <w:p w:rsidR="002F4543" w:rsidRPr="00D709A6" w:rsidRDefault="002F4543">
      <w:pPr>
        <w:widowControl/>
        <w:autoSpaceDE/>
        <w:autoSpaceDN/>
        <w:adjustRightInd/>
        <w:ind w:firstLine="0"/>
        <w:jc w:val="left"/>
        <w:rPr>
          <w:sz w:val="28"/>
          <w:szCs w:val="28"/>
          <w:highlight w:val="yellow"/>
          <w:lang w:val="kk-KZ"/>
        </w:rPr>
      </w:pPr>
    </w:p>
    <w:p w:rsidR="002F4543" w:rsidRDefault="002F4543">
      <w:pPr>
        <w:widowControl/>
        <w:autoSpaceDE/>
        <w:autoSpaceDN/>
        <w:adjustRightInd/>
        <w:ind w:firstLine="0"/>
        <w:jc w:val="left"/>
        <w:rPr>
          <w:sz w:val="28"/>
          <w:szCs w:val="28"/>
          <w:highlight w:val="yellow"/>
          <w:lang w:val="kk-KZ"/>
        </w:rPr>
      </w:pPr>
    </w:p>
    <w:p w:rsidR="004F7F28" w:rsidRDefault="004F7F28">
      <w:pPr>
        <w:widowControl/>
        <w:autoSpaceDE/>
        <w:autoSpaceDN/>
        <w:adjustRightInd/>
        <w:ind w:firstLine="0"/>
        <w:jc w:val="left"/>
        <w:rPr>
          <w:sz w:val="28"/>
          <w:szCs w:val="28"/>
          <w:highlight w:val="yellow"/>
          <w:lang w:val="kk-KZ"/>
        </w:rPr>
      </w:pPr>
    </w:p>
    <w:p w:rsidR="004F7F28" w:rsidRDefault="004F7F28">
      <w:pPr>
        <w:widowControl/>
        <w:autoSpaceDE/>
        <w:autoSpaceDN/>
        <w:adjustRightInd/>
        <w:ind w:firstLine="0"/>
        <w:jc w:val="left"/>
        <w:rPr>
          <w:sz w:val="28"/>
          <w:szCs w:val="28"/>
          <w:highlight w:val="yellow"/>
          <w:lang w:val="kk-KZ"/>
        </w:rPr>
      </w:pPr>
    </w:p>
    <w:p w:rsidR="004F7F28" w:rsidRDefault="004F7F28">
      <w:pPr>
        <w:widowControl/>
        <w:autoSpaceDE/>
        <w:autoSpaceDN/>
        <w:adjustRightInd/>
        <w:ind w:firstLine="0"/>
        <w:jc w:val="left"/>
        <w:rPr>
          <w:sz w:val="28"/>
          <w:szCs w:val="28"/>
          <w:highlight w:val="yellow"/>
          <w:lang w:val="kk-KZ"/>
        </w:rPr>
      </w:pPr>
    </w:p>
    <w:p w:rsidR="004F7F28" w:rsidRDefault="004F7F28">
      <w:pPr>
        <w:widowControl/>
        <w:autoSpaceDE/>
        <w:autoSpaceDN/>
        <w:adjustRightInd/>
        <w:ind w:firstLine="0"/>
        <w:jc w:val="left"/>
        <w:rPr>
          <w:sz w:val="28"/>
          <w:szCs w:val="28"/>
          <w:highlight w:val="yellow"/>
          <w:lang w:val="kk-KZ"/>
        </w:rPr>
      </w:pPr>
    </w:p>
    <w:p w:rsidR="004F7F28" w:rsidRDefault="004F7F28">
      <w:pPr>
        <w:widowControl/>
        <w:autoSpaceDE/>
        <w:autoSpaceDN/>
        <w:adjustRightInd/>
        <w:ind w:firstLine="0"/>
        <w:jc w:val="left"/>
        <w:rPr>
          <w:sz w:val="28"/>
          <w:szCs w:val="28"/>
          <w:highlight w:val="yellow"/>
          <w:lang w:val="kk-KZ"/>
        </w:rPr>
      </w:pPr>
    </w:p>
    <w:p w:rsidR="004F7F28" w:rsidRDefault="004F7F28">
      <w:pPr>
        <w:widowControl/>
        <w:autoSpaceDE/>
        <w:autoSpaceDN/>
        <w:adjustRightInd/>
        <w:ind w:firstLine="0"/>
        <w:jc w:val="left"/>
        <w:rPr>
          <w:sz w:val="28"/>
          <w:szCs w:val="28"/>
          <w:highlight w:val="yellow"/>
          <w:lang w:val="kk-KZ"/>
        </w:rPr>
      </w:pPr>
    </w:p>
    <w:p w:rsidR="004F7F28" w:rsidRDefault="004F7F28">
      <w:pPr>
        <w:widowControl/>
        <w:autoSpaceDE/>
        <w:autoSpaceDN/>
        <w:adjustRightInd/>
        <w:ind w:firstLine="0"/>
        <w:jc w:val="left"/>
        <w:rPr>
          <w:sz w:val="28"/>
          <w:szCs w:val="28"/>
          <w:highlight w:val="yellow"/>
          <w:lang w:val="kk-KZ"/>
        </w:rPr>
      </w:pPr>
    </w:p>
    <w:p w:rsidR="004F7F28" w:rsidRDefault="004F7F28">
      <w:pPr>
        <w:widowControl/>
        <w:autoSpaceDE/>
        <w:autoSpaceDN/>
        <w:adjustRightInd/>
        <w:ind w:firstLine="0"/>
        <w:jc w:val="left"/>
        <w:rPr>
          <w:sz w:val="28"/>
          <w:szCs w:val="28"/>
          <w:highlight w:val="yellow"/>
          <w:lang w:val="kk-KZ"/>
        </w:rPr>
      </w:pPr>
    </w:p>
    <w:p w:rsidR="004F7F28" w:rsidRDefault="004F7F28">
      <w:pPr>
        <w:widowControl/>
        <w:autoSpaceDE/>
        <w:autoSpaceDN/>
        <w:adjustRightInd/>
        <w:ind w:firstLine="0"/>
        <w:jc w:val="left"/>
        <w:rPr>
          <w:sz w:val="28"/>
          <w:szCs w:val="28"/>
          <w:highlight w:val="yellow"/>
          <w:lang w:val="kk-KZ"/>
        </w:rPr>
      </w:pPr>
    </w:p>
    <w:p w:rsidR="004F7F28" w:rsidRDefault="004F7F28">
      <w:pPr>
        <w:widowControl/>
        <w:autoSpaceDE/>
        <w:autoSpaceDN/>
        <w:adjustRightInd/>
        <w:ind w:firstLine="0"/>
        <w:jc w:val="left"/>
        <w:rPr>
          <w:sz w:val="28"/>
          <w:szCs w:val="28"/>
          <w:highlight w:val="yellow"/>
          <w:lang w:val="kk-KZ"/>
        </w:rPr>
      </w:pPr>
    </w:p>
    <w:p w:rsidR="004F7F28" w:rsidRDefault="004F7F28">
      <w:pPr>
        <w:widowControl/>
        <w:autoSpaceDE/>
        <w:autoSpaceDN/>
        <w:adjustRightInd/>
        <w:ind w:firstLine="0"/>
        <w:jc w:val="left"/>
        <w:rPr>
          <w:sz w:val="28"/>
          <w:szCs w:val="28"/>
          <w:highlight w:val="yellow"/>
          <w:lang w:val="kk-KZ"/>
        </w:rPr>
      </w:pPr>
    </w:p>
    <w:p w:rsidR="004F7F28" w:rsidRDefault="004F7F28">
      <w:pPr>
        <w:widowControl/>
        <w:autoSpaceDE/>
        <w:autoSpaceDN/>
        <w:adjustRightInd/>
        <w:ind w:firstLine="0"/>
        <w:jc w:val="left"/>
        <w:rPr>
          <w:sz w:val="28"/>
          <w:szCs w:val="28"/>
          <w:highlight w:val="yellow"/>
          <w:lang w:val="kk-KZ"/>
        </w:rPr>
      </w:pPr>
    </w:p>
    <w:p w:rsidR="00DD753A" w:rsidRDefault="00DD753A">
      <w:pPr>
        <w:widowControl/>
        <w:autoSpaceDE/>
        <w:autoSpaceDN/>
        <w:adjustRightInd/>
        <w:ind w:firstLine="0"/>
        <w:jc w:val="left"/>
        <w:rPr>
          <w:sz w:val="28"/>
          <w:szCs w:val="28"/>
          <w:highlight w:val="yellow"/>
          <w:lang w:val="kk-KZ"/>
        </w:rPr>
      </w:pPr>
    </w:p>
    <w:p w:rsidR="00DD753A" w:rsidRDefault="00DD753A">
      <w:pPr>
        <w:widowControl/>
        <w:autoSpaceDE/>
        <w:autoSpaceDN/>
        <w:adjustRightInd/>
        <w:ind w:firstLine="0"/>
        <w:jc w:val="left"/>
        <w:rPr>
          <w:sz w:val="28"/>
          <w:szCs w:val="28"/>
          <w:highlight w:val="yellow"/>
          <w:lang w:val="kk-KZ"/>
        </w:rPr>
      </w:pPr>
    </w:p>
    <w:p w:rsidR="00DD753A" w:rsidRDefault="00DD753A">
      <w:pPr>
        <w:widowControl/>
        <w:autoSpaceDE/>
        <w:autoSpaceDN/>
        <w:adjustRightInd/>
        <w:ind w:firstLine="0"/>
        <w:jc w:val="left"/>
        <w:rPr>
          <w:sz w:val="28"/>
          <w:szCs w:val="28"/>
          <w:highlight w:val="yellow"/>
          <w:lang w:val="kk-KZ"/>
        </w:rPr>
      </w:pPr>
    </w:p>
    <w:p w:rsidR="00DD753A" w:rsidRDefault="00DD753A">
      <w:pPr>
        <w:widowControl/>
        <w:autoSpaceDE/>
        <w:autoSpaceDN/>
        <w:adjustRightInd/>
        <w:ind w:firstLine="0"/>
        <w:jc w:val="left"/>
        <w:rPr>
          <w:sz w:val="28"/>
          <w:szCs w:val="28"/>
          <w:highlight w:val="yellow"/>
          <w:lang w:val="kk-KZ"/>
        </w:rPr>
      </w:pPr>
    </w:p>
    <w:p w:rsidR="00DD753A" w:rsidRDefault="00DD753A">
      <w:pPr>
        <w:widowControl/>
        <w:autoSpaceDE/>
        <w:autoSpaceDN/>
        <w:adjustRightInd/>
        <w:ind w:firstLine="0"/>
        <w:jc w:val="left"/>
        <w:rPr>
          <w:sz w:val="28"/>
          <w:szCs w:val="28"/>
          <w:highlight w:val="yellow"/>
          <w:lang w:val="kk-KZ"/>
        </w:rPr>
      </w:pPr>
    </w:p>
    <w:p w:rsidR="00DD753A" w:rsidRDefault="00DD753A">
      <w:pPr>
        <w:widowControl/>
        <w:autoSpaceDE/>
        <w:autoSpaceDN/>
        <w:adjustRightInd/>
        <w:ind w:firstLine="0"/>
        <w:jc w:val="left"/>
        <w:rPr>
          <w:sz w:val="28"/>
          <w:szCs w:val="28"/>
          <w:highlight w:val="yellow"/>
          <w:lang w:val="kk-KZ"/>
        </w:rPr>
      </w:pPr>
    </w:p>
    <w:p w:rsidR="006A25EF" w:rsidRDefault="006A25EF">
      <w:pPr>
        <w:widowControl/>
        <w:autoSpaceDE/>
        <w:autoSpaceDN/>
        <w:adjustRightInd/>
        <w:ind w:firstLine="0"/>
        <w:jc w:val="left"/>
        <w:rPr>
          <w:sz w:val="28"/>
          <w:szCs w:val="28"/>
          <w:highlight w:val="yellow"/>
        </w:rPr>
      </w:pPr>
    </w:p>
    <w:p w:rsidR="00E12D8D" w:rsidRPr="002C63FD" w:rsidRDefault="00E12D8D">
      <w:pPr>
        <w:widowControl/>
        <w:autoSpaceDE/>
        <w:autoSpaceDN/>
        <w:adjustRightInd/>
        <w:ind w:firstLine="0"/>
        <w:jc w:val="left"/>
        <w:rPr>
          <w:sz w:val="28"/>
          <w:szCs w:val="28"/>
          <w:lang w:val="kk-KZ"/>
        </w:rPr>
      </w:pPr>
    </w:p>
    <w:p w:rsidR="00DE7554" w:rsidRPr="002C63FD" w:rsidRDefault="00DE7554">
      <w:pPr>
        <w:widowControl/>
        <w:autoSpaceDE/>
        <w:autoSpaceDN/>
        <w:adjustRightInd/>
        <w:ind w:firstLine="0"/>
        <w:jc w:val="left"/>
        <w:rPr>
          <w:sz w:val="28"/>
          <w:szCs w:val="28"/>
        </w:rPr>
      </w:pPr>
    </w:p>
    <w:p w:rsidR="00A964B6" w:rsidRPr="002C63FD" w:rsidRDefault="00A964B6">
      <w:pPr>
        <w:widowControl/>
        <w:autoSpaceDE/>
        <w:autoSpaceDN/>
        <w:adjustRightInd/>
        <w:ind w:firstLine="0"/>
        <w:jc w:val="left"/>
        <w:rPr>
          <w:sz w:val="24"/>
          <w:szCs w:val="24"/>
        </w:rPr>
      </w:pP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2F2E07" w:rsidRPr="002C63FD" w:rsidTr="00DA4C34">
        <w:tc>
          <w:tcPr>
            <w:tcW w:w="9570" w:type="dxa"/>
            <w:shd w:val="clear" w:color="auto" w:fill="auto"/>
          </w:tcPr>
          <w:p w:rsidR="00D969D8" w:rsidRPr="002C63FD" w:rsidRDefault="00D969D8" w:rsidP="001732C8">
            <w:pPr>
              <w:ind w:firstLine="567"/>
              <w:jc w:val="right"/>
              <w:rPr>
                <w:sz w:val="24"/>
                <w:szCs w:val="24"/>
              </w:rPr>
            </w:pPr>
            <w:r w:rsidRPr="002C63FD">
              <w:rPr>
                <w:b/>
                <w:spacing w:val="1"/>
                <w:sz w:val="24"/>
                <w:szCs w:val="24"/>
              </w:rPr>
              <w:t>МКС</w:t>
            </w:r>
            <w:r w:rsidR="000335FE" w:rsidRPr="002C63FD">
              <w:rPr>
                <w:b/>
                <w:sz w:val="24"/>
                <w:szCs w:val="24"/>
              </w:rPr>
              <w:t xml:space="preserve"> </w:t>
            </w:r>
            <w:r w:rsidR="00D709A6" w:rsidRPr="002C63FD">
              <w:rPr>
                <w:b/>
                <w:sz w:val="24"/>
                <w:szCs w:val="24"/>
                <w:lang w:val="kk-KZ"/>
              </w:rPr>
              <w:t>73</w:t>
            </w:r>
            <w:r w:rsidR="001732C8" w:rsidRPr="002C63FD">
              <w:rPr>
                <w:b/>
                <w:sz w:val="24"/>
                <w:szCs w:val="24"/>
              </w:rPr>
              <w:t>.</w:t>
            </w:r>
            <w:r w:rsidR="00D709A6" w:rsidRPr="002C63FD">
              <w:rPr>
                <w:b/>
                <w:sz w:val="24"/>
                <w:szCs w:val="24"/>
                <w:lang w:val="kk-KZ"/>
              </w:rPr>
              <w:t>04</w:t>
            </w:r>
            <w:r w:rsidR="001732C8" w:rsidRPr="002C63FD">
              <w:rPr>
                <w:b/>
                <w:sz w:val="24"/>
                <w:szCs w:val="24"/>
              </w:rPr>
              <w:t>0</w:t>
            </w:r>
            <w:r w:rsidR="000335FE" w:rsidRPr="002C63FD">
              <w:rPr>
                <w:b/>
                <w:sz w:val="24"/>
                <w:szCs w:val="24"/>
              </w:rPr>
              <w:t xml:space="preserve"> </w:t>
            </w:r>
            <w:r w:rsidR="00E65332" w:rsidRPr="002C63FD">
              <w:rPr>
                <w:b/>
                <w:sz w:val="24"/>
                <w:szCs w:val="24"/>
              </w:rPr>
              <w:t xml:space="preserve">               </w:t>
            </w:r>
            <w:r w:rsidR="000335FE" w:rsidRPr="002C63FD">
              <w:rPr>
                <w:b/>
                <w:sz w:val="24"/>
                <w:szCs w:val="24"/>
              </w:rPr>
              <w:t>IDT</w:t>
            </w:r>
          </w:p>
          <w:p w:rsidR="00D969D8" w:rsidRPr="002C63FD" w:rsidRDefault="00D969D8" w:rsidP="00D969D8">
            <w:pPr>
              <w:shd w:val="clear" w:color="auto" w:fill="FFFFFF"/>
              <w:ind w:firstLine="567"/>
              <w:rPr>
                <w:b/>
                <w:spacing w:val="1"/>
                <w:sz w:val="24"/>
                <w:szCs w:val="24"/>
              </w:rPr>
            </w:pPr>
          </w:p>
          <w:p w:rsidR="005E5B05" w:rsidRPr="002C63FD" w:rsidRDefault="00D969D8" w:rsidP="006A25EF">
            <w:pPr>
              <w:shd w:val="clear" w:color="auto" w:fill="FFFFFF"/>
              <w:ind w:firstLine="567"/>
              <w:rPr>
                <w:spacing w:val="1"/>
                <w:sz w:val="24"/>
                <w:szCs w:val="24"/>
                <w:lang w:val="kk-KZ"/>
              </w:rPr>
            </w:pPr>
            <w:r w:rsidRPr="002C63FD">
              <w:rPr>
                <w:b/>
                <w:spacing w:val="1"/>
                <w:sz w:val="24"/>
                <w:szCs w:val="24"/>
              </w:rPr>
              <w:t>Ключевые слова:</w:t>
            </w:r>
            <w:r w:rsidRPr="002C63FD">
              <w:rPr>
                <w:spacing w:val="1"/>
                <w:sz w:val="24"/>
                <w:szCs w:val="24"/>
              </w:rPr>
              <w:t xml:space="preserve"> </w:t>
            </w:r>
            <w:r w:rsidR="00DE7554" w:rsidRPr="00DE7554">
              <w:rPr>
                <w:spacing w:val="1"/>
                <w:sz w:val="24"/>
                <w:szCs w:val="24"/>
                <w:lang w:val="kk-KZ"/>
              </w:rPr>
              <w:t>Угли каменные</w:t>
            </w:r>
            <w:r w:rsidR="00DE7554" w:rsidRPr="002C63FD">
              <w:rPr>
                <w:spacing w:val="1"/>
                <w:sz w:val="24"/>
                <w:szCs w:val="24"/>
                <w:lang w:val="kk-KZ"/>
              </w:rPr>
              <w:t xml:space="preserve">, </w:t>
            </w:r>
            <w:r w:rsidR="00DE7554" w:rsidRPr="00DE7554">
              <w:rPr>
                <w:spacing w:val="1"/>
                <w:sz w:val="24"/>
                <w:szCs w:val="24"/>
                <w:lang w:val="kk-KZ"/>
              </w:rPr>
              <w:t>испытание с применением дилатометра Одибера-Арну</w:t>
            </w:r>
            <w:r w:rsidR="00DE7554" w:rsidRPr="002C63FD">
              <w:rPr>
                <w:spacing w:val="1"/>
                <w:sz w:val="24"/>
                <w:szCs w:val="24"/>
                <w:lang w:val="kk-KZ"/>
              </w:rPr>
              <w:t>, уголь, сущность метода</w:t>
            </w:r>
          </w:p>
          <w:p w:rsidR="004F7F28" w:rsidRPr="002C63FD" w:rsidRDefault="004F7F28" w:rsidP="006A25EF">
            <w:pPr>
              <w:shd w:val="clear" w:color="auto" w:fill="FFFFFF"/>
              <w:ind w:firstLine="567"/>
              <w:rPr>
                <w:spacing w:val="1"/>
                <w:sz w:val="24"/>
                <w:szCs w:val="24"/>
                <w:lang w:val="kk-KZ"/>
              </w:rPr>
            </w:pPr>
          </w:p>
        </w:tc>
      </w:tr>
      <w:tr w:rsidR="00FD0D38" w:rsidRPr="00E12D8D" w:rsidTr="005E5B05">
        <w:tc>
          <w:tcPr>
            <w:tcW w:w="9570" w:type="dxa"/>
            <w:shd w:val="clear" w:color="auto" w:fill="auto"/>
          </w:tcPr>
          <w:p w:rsidR="000A68F1" w:rsidRPr="002C63FD" w:rsidRDefault="000A68F1" w:rsidP="00E65332">
            <w:pPr>
              <w:ind w:firstLine="567"/>
              <w:jc w:val="right"/>
              <w:rPr>
                <w:sz w:val="24"/>
                <w:szCs w:val="24"/>
              </w:rPr>
            </w:pPr>
            <w:r w:rsidRPr="002C63FD">
              <w:rPr>
                <w:b/>
                <w:spacing w:val="1"/>
                <w:sz w:val="24"/>
                <w:szCs w:val="24"/>
              </w:rPr>
              <w:lastRenderedPageBreak/>
              <w:t>МКС</w:t>
            </w:r>
            <w:r w:rsidR="005E5B05" w:rsidRPr="002C63FD">
              <w:rPr>
                <w:b/>
                <w:sz w:val="24"/>
                <w:szCs w:val="24"/>
              </w:rPr>
              <w:t xml:space="preserve"> </w:t>
            </w:r>
            <w:r w:rsidR="00D709A6" w:rsidRPr="002C63FD">
              <w:rPr>
                <w:b/>
                <w:sz w:val="24"/>
                <w:szCs w:val="24"/>
                <w:lang w:val="kk-KZ"/>
              </w:rPr>
              <w:t>73</w:t>
            </w:r>
            <w:r w:rsidR="001732C8" w:rsidRPr="002C63FD">
              <w:rPr>
                <w:b/>
                <w:sz w:val="24"/>
                <w:szCs w:val="24"/>
              </w:rPr>
              <w:t>.</w:t>
            </w:r>
            <w:r w:rsidR="00D709A6" w:rsidRPr="002C63FD">
              <w:rPr>
                <w:b/>
                <w:sz w:val="24"/>
                <w:szCs w:val="24"/>
                <w:lang w:val="kk-KZ"/>
              </w:rPr>
              <w:t>04</w:t>
            </w:r>
            <w:r w:rsidR="001732C8" w:rsidRPr="002C63FD">
              <w:rPr>
                <w:b/>
                <w:sz w:val="24"/>
                <w:szCs w:val="24"/>
              </w:rPr>
              <w:t>0</w:t>
            </w:r>
            <w:r w:rsidR="005E5B05" w:rsidRPr="002C63FD">
              <w:rPr>
                <w:b/>
                <w:sz w:val="24"/>
                <w:szCs w:val="24"/>
              </w:rPr>
              <w:t xml:space="preserve"> </w:t>
            </w:r>
            <w:r w:rsidR="00E65332" w:rsidRPr="002C63FD">
              <w:rPr>
                <w:b/>
                <w:sz w:val="24"/>
                <w:szCs w:val="24"/>
              </w:rPr>
              <w:t xml:space="preserve">            </w:t>
            </w:r>
            <w:r w:rsidR="005E5B05" w:rsidRPr="002C63FD">
              <w:rPr>
                <w:b/>
                <w:sz w:val="24"/>
                <w:szCs w:val="24"/>
              </w:rPr>
              <w:t>IDT</w:t>
            </w:r>
          </w:p>
          <w:p w:rsidR="000A68F1" w:rsidRPr="002C63FD" w:rsidRDefault="000A68F1" w:rsidP="000A68F1">
            <w:pPr>
              <w:shd w:val="clear" w:color="auto" w:fill="FFFFFF"/>
              <w:ind w:firstLine="567"/>
              <w:rPr>
                <w:b/>
                <w:spacing w:val="1"/>
                <w:sz w:val="24"/>
                <w:szCs w:val="24"/>
              </w:rPr>
            </w:pPr>
          </w:p>
          <w:p w:rsidR="003A3E28" w:rsidRPr="002C63FD" w:rsidRDefault="003A3E28" w:rsidP="003A3E28">
            <w:pPr>
              <w:shd w:val="clear" w:color="auto" w:fill="FFFFFF"/>
              <w:ind w:firstLine="567"/>
              <w:rPr>
                <w:spacing w:val="1"/>
                <w:sz w:val="24"/>
                <w:szCs w:val="24"/>
                <w:lang w:val="kk-KZ"/>
              </w:rPr>
            </w:pPr>
            <w:r w:rsidRPr="002C63FD">
              <w:rPr>
                <w:b/>
                <w:spacing w:val="1"/>
                <w:sz w:val="24"/>
                <w:szCs w:val="24"/>
              </w:rPr>
              <w:t>Ключевые слова:</w:t>
            </w:r>
            <w:r w:rsidRPr="002C63FD">
              <w:rPr>
                <w:spacing w:val="1"/>
                <w:sz w:val="24"/>
                <w:szCs w:val="24"/>
              </w:rPr>
              <w:t xml:space="preserve"> </w:t>
            </w:r>
            <w:r w:rsidR="00DE7554" w:rsidRPr="00DE7554">
              <w:rPr>
                <w:spacing w:val="1"/>
                <w:sz w:val="24"/>
                <w:szCs w:val="24"/>
                <w:lang w:val="kk-KZ"/>
              </w:rPr>
              <w:t>Угли каменные</w:t>
            </w:r>
            <w:r w:rsidR="00DD753A" w:rsidRPr="002C63FD">
              <w:rPr>
                <w:spacing w:val="1"/>
                <w:sz w:val="24"/>
                <w:szCs w:val="24"/>
                <w:lang w:val="kk-KZ"/>
              </w:rPr>
              <w:t xml:space="preserve">, </w:t>
            </w:r>
            <w:r w:rsidR="00DE7554" w:rsidRPr="00DE7554">
              <w:rPr>
                <w:spacing w:val="1"/>
                <w:sz w:val="24"/>
                <w:szCs w:val="24"/>
                <w:lang w:val="kk-KZ"/>
              </w:rPr>
              <w:t>испытание с применением дилатометра Одибера-Арну</w:t>
            </w:r>
            <w:r w:rsidR="00DD753A" w:rsidRPr="002C63FD">
              <w:rPr>
                <w:spacing w:val="1"/>
                <w:sz w:val="24"/>
                <w:szCs w:val="24"/>
                <w:lang w:val="kk-KZ"/>
              </w:rPr>
              <w:t>, уголь, сущность метода</w:t>
            </w:r>
          </w:p>
          <w:p w:rsidR="000A68F1" w:rsidRPr="003A3E28" w:rsidRDefault="000A68F1" w:rsidP="006A25EF">
            <w:pPr>
              <w:shd w:val="clear" w:color="auto" w:fill="FFFFFF"/>
              <w:ind w:firstLine="567"/>
              <w:rPr>
                <w:sz w:val="24"/>
                <w:szCs w:val="24"/>
                <w:lang w:val="kk-KZ"/>
              </w:rPr>
            </w:pPr>
          </w:p>
        </w:tc>
      </w:tr>
    </w:tbl>
    <w:p w:rsidR="006A25EF" w:rsidRPr="00E12D8D" w:rsidRDefault="006A25EF" w:rsidP="00342003">
      <w:pPr>
        <w:suppressAutoHyphens/>
        <w:ind w:firstLine="567"/>
        <w:rPr>
          <w:sz w:val="24"/>
          <w:szCs w:val="24"/>
        </w:rPr>
      </w:pPr>
    </w:p>
    <w:p w:rsidR="002F2E07" w:rsidRPr="00E12D8D" w:rsidRDefault="002F2E07" w:rsidP="00342003">
      <w:pPr>
        <w:suppressAutoHyphens/>
        <w:ind w:firstLine="567"/>
        <w:rPr>
          <w:sz w:val="24"/>
          <w:szCs w:val="24"/>
        </w:rPr>
      </w:pPr>
      <w:r w:rsidRPr="00E12D8D">
        <w:rPr>
          <w:sz w:val="24"/>
          <w:szCs w:val="24"/>
        </w:rPr>
        <w:t xml:space="preserve">РАЗРАБОТЧИК </w:t>
      </w:r>
    </w:p>
    <w:p w:rsidR="002F2E07" w:rsidRPr="00E12D8D" w:rsidRDefault="002F2E07" w:rsidP="00342003">
      <w:pPr>
        <w:suppressAutoHyphens/>
        <w:ind w:firstLine="567"/>
        <w:rPr>
          <w:sz w:val="24"/>
          <w:szCs w:val="24"/>
        </w:rPr>
      </w:pPr>
    </w:p>
    <w:p w:rsidR="005F6B6E" w:rsidRPr="00E12D8D" w:rsidRDefault="004169B6" w:rsidP="00342003">
      <w:pPr>
        <w:pStyle w:val="21"/>
        <w:tabs>
          <w:tab w:val="num" w:pos="-993"/>
        </w:tabs>
        <w:ind w:left="0" w:firstLine="567"/>
        <w:rPr>
          <w:szCs w:val="24"/>
        </w:rPr>
      </w:pPr>
      <w:r w:rsidRPr="00E12D8D">
        <w:rPr>
          <w:szCs w:val="24"/>
        </w:rPr>
        <w:t xml:space="preserve">РГП </w:t>
      </w:r>
      <w:r w:rsidR="005E5B05" w:rsidRPr="00E12D8D">
        <w:rPr>
          <w:szCs w:val="24"/>
        </w:rPr>
        <w:t xml:space="preserve">на ПХВ </w:t>
      </w:r>
      <w:r w:rsidRPr="00E12D8D">
        <w:rPr>
          <w:szCs w:val="24"/>
        </w:rPr>
        <w:t>«Казахстанский институт стандартизации и сертификации»</w:t>
      </w:r>
      <w:r w:rsidR="000335FE" w:rsidRPr="00E12D8D">
        <w:rPr>
          <w:szCs w:val="24"/>
        </w:rPr>
        <w:t xml:space="preserve"> Комитета технического регулирования и метрологии Министерства </w:t>
      </w:r>
      <w:r w:rsidR="00AC10C4">
        <w:rPr>
          <w:szCs w:val="24"/>
        </w:rPr>
        <w:t xml:space="preserve">торговли и интеграции </w:t>
      </w:r>
      <w:r w:rsidR="000335FE" w:rsidRPr="00E12D8D">
        <w:rPr>
          <w:szCs w:val="24"/>
        </w:rPr>
        <w:t>Республики Казахстан</w:t>
      </w:r>
    </w:p>
    <w:p w:rsidR="005F6B6E" w:rsidRDefault="005F6B6E" w:rsidP="000335FE">
      <w:pPr>
        <w:pStyle w:val="21"/>
        <w:tabs>
          <w:tab w:val="num" w:pos="-993"/>
        </w:tabs>
        <w:ind w:left="0" w:firstLine="567"/>
        <w:rPr>
          <w:szCs w:val="24"/>
          <w:lang w:val="kk-KZ"/>
        </w:rPr>
      </w:pPr>
    </w:p>
    <w:p w:rsidR="003A3E28" w:rsidRPr="003A3E28" w:rsidRDefault="003A3E28" w:rsidP="000335FE">
      <w:pPr>
        <w:pStyle w:val="21"/>
        <w:tabs>
          <w:tab w:val="num" w:pos="-993"/>
        </w:tabs>
        <w:ind w:left="0" w:firstLine="567"/>
        <w:rPr>
          <w:szCs w:val="24"/>
          <w:lang w:val="kk-KZ"/>
        </w:rPr>
      </w:pPr>
    </w:p>
    <w:p w:rsidR="000335FE" w:rsidRPr="00E12D8D" w:rsidRDefault="000F376F" w:rsidP="000335FE">
      <w:pPr>
        <w:ind w:firstLine="567"/>
        <w:rPr>
          <w:b/>
          <w:bCs/>
          <w:color w:val="000000"/>
          <w:sz w:val="24"/>
          <w:szCs w:val="24"/>
        </w:rPr>
      </w:pPr>
      <w:r w:rsidRPr="00E12D8D">
        <w:rPr>
          <w:b/>
          <w:bCs/>
          <w:color w:val="000000"/>
          <w:sz w:val="24"/>
          <w:szCs w:val="24"/>
        </w:rPr>
        <w:t xml:space="preserve">Заместитель </w:t>
      </w:r>
    </w:p>
    <w:p w:rsidR="000F376F" w:rsidRPr="00E12D8D" w:rsidRDefault="006A25EF" w:rsidP="000335FE">
      <w:pPr>
        <w:ind w:firstLine="567"/>
        <w:rPr>
          <w:b/>
          <w:bCs/>
          <w:color w:val="000000"/>
          <w:sz w:val="24"/>
          <w:szCs w:val="24"/>
        </w:rPr>
      </w:pPr>
      <w:r w:rsidRPr="00E12D8D">
        <w:rPr>
          <w:b/>
          <w:bCs/>
          <w:color w:val="000000"/>
          <w:sz w:val="24"/>
          <w:szCs w:val="24"/>
        </w:rPr>
        <w:t>Г</w:t>
      </w:r>
      <w:r w:rsidR="000F376F" w:rsidRPr="00E12D8D">
        <w:rPr>
          <w:b/>
          <w:bCs/>
          <w:color w:val="000000"/>
          <w:sz w:val="24"/>
          <w:szCs w:val="24"/>
        </w:rPr>
        <w:t>енерального</w:t>
      </w:r>
      <w:r w:rsidR="00EB03F1" w:rsidRPr="00E12D8D">
        <w:rPr>
          <w:b/>
          <w:bCs/>
          <w:color w:val="000000"/>
          <w:sz w:val="24"/>
          <w:szCs w:val="24"/>
        </w:rPr>
        <w:t xml:space="preserve"> директора</w:t>
      </w:r>
      <w:r w:rsidR="00EB03F1" w:rsidRPr="00E12D8D">
        <w:rPr>
          <w:b/>
          <w:bCs/>
          <w:color w:val="000000"/>
          <w:sz w:val="24"/>
          <w:szCs w:val="24"/>
        </w:rPr>
        <w:tab/>
      </w:r>
      <w:r w:rsidR="00EB03F1" w:rsidRPr="00E12D8D">
        <w:rPr>
          <w:b/>
          <w:bCs/>
          <w:color w:val="000000"/>
          <w:sz w:val="24"/>
          <w:szCs w:val="24"/>
        </w:rPr>
        <w:tab/>
      </w:r>
      <w:r w:rsidR="00EB03F1" w:rsidRPr="00E12D8D">
        <w:rPr>
          <w:b/>
          <w:bCs/>
          <w:color w:val="000000"/>
          <w:sz w:val="24"/>
          <w:szCs w:val="24"/>
        </w:rPr>
        <w:tab/>
      </w:r>
      <w:r w:rsidR="00EB03F1" w:rsidRPr="00E12D8D">
        <w:rPr>
          <w:b/>
          <w:bCs/>
          <w:color w:val="000000"/>
          <w:sz w:val="24"/>
          <w:szCs w:val="24"/>
        </w:rPr>
        <w:tab/>
      </w:r>
      <w:r w:rsidR="00EB03F1" w:rsidRPr="00E12D8D">
        <w:rPr>
          <w:b/>
          <w:bCs/>
          <w:color w:val="000000"/>
          <w:sz w:val="24"/>
          <w:szCs w:val="24"/>
        </w:rPr>
        <w:tab/>
      </w:r>
      <w:r w:rsidR="00E12D8D">
        <w:rPr>
          <w:b/>
          <w:bCs/>
          <w:color w:val="000000"/>
          <w:sz w:val="24"/>
          <w:szCs w:val="24"/>
        </w:rPr>
        <w:tab/>
      </w:r>
      <w:r w:rsidRPr="00E12D8D">
        <w:rPr>
          <w:b/>
          <w:bCs/>
          <w:color w:val="000000"/>
          <w:sz w:val="24"/>
          <w:szCs w:val="24"/>
        </w:rPr>
        <w:t>И. Хамитов</w:t>
      </w:r>
    </w:p>
    <w:p w:rsidR="000335FE" w:rsidRPr="00E12D8D" w:rsidRDefault="000335FE" w:rsidP="000335FE">
      <w:pPr>
        <w:ind w:firstLine="567"/>
        <w:rPr>
          <w:b/>
          <w:bCs/>
          <w:color w:val="000000"/>
          <w:sz w:val="24"/>
          <w:szCs w:val="24"/>
        </w:rPr>
      </w:pPr>
    </w:p>
    <w:p w:rsidR="000335FE" w:rsidRPr="00E12D8D" w:rsidRDefault="000335FE" w:rsidP="000335FE">
      <w:pPr>
        <w:ind w:firstLine="567"/>
        <w:rPr>
          <w:b/>
          <w:bCs/>
          <w:color w:val="000000"/>
          <w:sz w:val="24"/>
          <w:szCs w:val="24"/>
        </w:rPr>
      </w:pPr>
      <w:r w:rsidRPr="00E12D8D">
        <w:rPr>
          <w:b/>
          <w:bCs/>
          <w:color w:val="000000"/>
          <w:sz w:val="24"/>
          <w:szCs w:val="24"/>
        </w:rPr>
        <w:t xml:space="preserve">Начальник </w:t>
      </w:r>
    </w:p>
    <w:p w:rsidR="000335FE" w:rsidRPr="00D709A6" w:rsidRDefault="00EB03F1" w:rsidP="000335FE">
      <w:pPr>
        <w:ind w:firstLine="567"/>
        <w:rPr>
          <w:b/>
          <w:bCs/>
          <w:color w:val="000000"/>
          <w:sz w:val="24"/>
          <w:szCs w:val="24"/>
          <w:lang w:val="kk-KZ"/>
        </w:rPr>
      </w:pPr>
      <w:r w:rsidRPr="00E12D8D">
        <w:rPr>
          <w:b/>
          <w:bCs/>
          <w:color w:val="000000"/>
          <w:sz w:val="24"/>
          <w:szCs w:val="24"/>
        </w:rPr>
        <w:t>Центра стандартизации</w:t>
      </w:r>
      <w:r w:rsidRPr="00E12D8D">
        <w:rPr>
          <w:b/>
          <w:bCs/>
          <w:color w:val="000000"/>
          <w:sz w:val="24"/>
          <w:szCs w:val="24"/>
        </w:rPr>
        <w:tab/>
      </w:r>
      <w:r w:rsidRPr="00E12D8D">
        <w:rPr>
          <w:b/>
          <w:bCs/>
          <w:color w:val="000000"/>
          <w:sz w:val="24"/>
          <w:szCs w:val="24"/>
        </w:rPr>
        <w:tab/>
      </w:r>
      <w:r w:rsidRPr="00E12D8D">
        <w:rPr>
          <w:b/>
          <w:bCs/>
          <w:color w:val="000000"/>
          <w:sz w:val="24"/>
          <w:szCs w:val="24"/>
        </w:rPr>
        <w:tab/>
      </w:r>
      <w:r w:rsidRPr="00E12D8D">
        <w:rPr>
          <w:b/>
          <w:bCs/>
          <w:color w:val="000000"/>
          <w:sz w:val="24"/>
          <w:szCs w:val="24"/>
        </w:rPr>
        <w:tab/>
      </w:r>
      <w:r w:rsidRPr="00E12D8D">
        <w:rPr>
          <w:b/>
          <w:bCs/>
          <w:color w:val="000000"/>
          <w:sz w:val="24"/>
          <w:szCs w:val="24"/>
        </w:rPr>
        <w:tab/>
      </w:r>
      <w:r w:rsidR="00E12D8D">
        <w:rPr>
          <w:b/>
          <w:bCs/>
          <w:color w:val="000000"/>
          <w:sz w:val="24"/>
          <w:szCs w:val="24"/>
        </w:rPr>
        <w:tab/>
      </w:r>
      <w:r w:rsidR="00D709A6">
        <w:rPr>
          <w:b/>
          <w:bCs/>
          <w:color w:val="000000"/>
          <w:sz w:val="24"/>
          <w:szCs w:val="24"/>
          <w:lang w:val="kk-KZ"/>
        </w:rPr>
        <w:t>А</w:t>
      </w:r>
      <w:r w:rsidR="000335FE" w:rsidRPr="00E12D8D">
        <w:rPr>
          <w:b/>
          <w:bCs/>
          <w:color w:val="000000"/>
          <w:sz w:val="24"/>
          <w:szCs w:val="24"/>
        </w:rPr>
        <w:t xml:space="preserve">. </w:t>
      </w:r>
      <w:r w:rsidR="00D709A6">
        <w:rPr>
          <w:b/>
          <w:bCs/>
          <w:color w:val="000000"/>
          <w:sz w:val="24"/>
          <w:szCs w:val="24"/>
          <w:lang w:val="kk-KZ"/>
        </w:rPr>
        <w:t>Кудайбергенова</w:t>
      </w:r>
    </w:p>
    <w:p w:rsidR="000335FE" w:rsidRPr="00E12D8D" w:rsidRDefault="000335FE" w:rsidP="000335FE">
      <w:pPr>
        <w:ind w:firstLine="567"/>
        <w:rPr>
          <w:b/>
          <w:bCs/>
          <w:color w:val="000000"/>
          <w:sz w:val="24"/>
          <w:szCs w:val="24"/>
        </w:rPr>
      </w:pPr>
    </w:p>
    <w:p w:rsidR="0083192B" w:rsidRPr="00E12D8D" w:rsidRDefault="005F5E16" w:rsidP="005F5E16">
      <w:pPr>
        <w:ind w:firstLine="567"/>
        <w:rPr>
          <w:b/>
          <w:bCs/>
          <w:color w:val="000000"/>
          <w:sz w:val="24"/>
          <w:szCs w:val="24"/>
        </w:rPr>
      </w:pPr>
      <w:r>
        <w:rPr>
          <w:b/>
          <w:bCs/>
          <w:color w:val="000000"/>
          <w:sz w:val="24"/>
          <w:szCs w:val="24"/>
          <w:lang w:val="kk-KZ"/>
        </w:rPr>
        <w:t xml:space="preserve">Заместитель </w:t>
      </w:r>
      <w:r w:rsidR="0083192B" w:rsidRPr="00E12D8D">
        <w:rPr>
          <w:b/>
          <w:bCs/>
          <w:color w:val="000000"/>
          <w:sz w:val="24"/>
          <w:szCs w:val="24"/>
        </w:rPr>
        <w:t xml:space="preserve">Начальника </w:t>
      </w:r>
    </w:p>
    <w:p w:rsidR="0083192B" w:rsidRPr="00D709A6" w:rsidRDefault="0083192B" w:rsidP="000335FE">
      <w:pPr>
        <w:ind w:firstLine="567"/>
        <w:rPr>
          <w:b/>
          <w:bCs/>
          <w:color w:val="000000"/>
          <w:sz w:val="24"/>
          <w:szCs w:val="24"/>
          <w:lang w:val="kk-KZ"/>
        </w:rPr>
      </w:pPr>
      <w:r w:rsidRPr="00E12D8D">
        <w:rPr>
          <w:b/>
          <w:bCs/>
          <w:color w:val="000000"/>
          <w:sz w:val="24"/>
          <w:szCs w:val="24"/>
        </w:rPr>
        <w:t>Центра стандартизации</w:t>
      </w:r>
      <w:r w:rsidRPr="00E12D8D">
        <w:rPr>
          <w:b/>
          <w:bCs/>
          <w:color w:val="000000"/>
          <w:sz w:val="24"/>
          <w:szCs w:val="24"/>
        </w:rPr>
        <w:tab/>
      </w:r>
      <w:r w:rsidRPr="00E12D8D">
        <w:rPr>
          <w:b/>
          <w:bCs/>
          <w:color w:val="000000"/>
          <w:sz w:val="24"/>
          <w:szCs w:val="24"/>
        </w:rPr>
        <w:tab/>
      </w:r>
      <w:r w:rsidRPr="00E12D8D">
        <w:rPr>
          <w:b/>
          <w:bCs/>
          <w:color w:val="000000"/>
          <w:sz w:val="24"/>
          <w:szCs w:val="24"/>
        </w:rPr>
        <w:tab/>
      </w:r>
      <w:r w:rsidRPr="00E12D8D">
        <w:rPr>
          <w:b/>
          <w:bCs/>
          <w:color w:val="000000"/>
          <w:sz w:val="24"/>
          <w:szCs w:val="24"/>
        </w:rPr>
        <w:tab/>
      </w:r>
      <w:r w:rsidRPr="00E12D8D">
        <w:rPr>
          <w:b/>
          <w:bCs/>
          <w:color w:val="000000"/>
          <w:sz w:val="24"/>
          <w:szCs w:val="24"/>
        </w:rPr>
        <w:tab/>
      </w:r>
      <w:r w:rsidR="00E12D8D">
        <w:rPr>
          <w:b/>
          <w:bCs/>
          <w:color w:val="000000"/>
          <w:sz w:val="24"/>
          <w:szCs w:val="24"/>
        </w:rPr>
        <w:tab/>
      </w:r>
      <w:r w:rsidR="00D709A6">
        <w:rPr>
          <w:b/>
          <w:bCs/>
          <w:color w:val="000000"/>
          <w:sz w:val="24"/>
          <w:szCs w:val="24"/>
          <w:lang w:val="kk-KZ"/>
        </w:rPr>
        <w:t>Е</w:t>
      </w:r>
      <w:r w:rsidR="005F5E16">
        <w:rPr>
          <w:b/>
          <w:bCs/>
          <w:color w:val="000000"/>
          <w:sz w:val="24"/>
          <w:szCs w:val="24"/>
        </w:rPr>
        <w:t xml:space="preserve">. </w:t>
      </w:r>
      <w:r w:rsidR="00D709A6">
        <w:rPr>
          <w:b/>
          <w:bCs/>
          <w:color w:val="000000"/>
          <w:sz w:val="24"/>
          <w:szCs w:val="24"/>
          <w:lang w:val="kk-KZ"/>
        </w:rPr>
        <w:t>Кулешова</w:t>
      </w:r>
    </w:p>
    <w:p w:rsidR="000335FE" w:rsidRPr="00E12D8D" w:rsidRDefault="000335FE" w:rsidP="000335FE">
      <w:pPr>
        <w:ind w:firstLine="567"/>
        <w:rPr>
          <w:b/>
          <w:bCs/>
          <w:color w:val="000000"/>
          <w:sz w:val="24"/>
          <w:szCs w:val="24"/>
        </w:rPr>
      </w:pPr>
    </w:p>
    <w:p w:rsidR="0083192B" w:rsidRPr="00E12D8D" w:rsidRDefault="000335FE" w:rsidP="00D709A6">
      <w:pPr>
        <w:ind w:firstLine="567"/>
        <w:rPr>
          <w:b/>
          <w:bCs/>
          <w:color w:val="000000"/>
          <w:sz w:val="24"/>
          <w:szCs w:val="24"/>
        </w:rPr>
      </w:pPr>
      <w:r w:rsidRPr="00E12D8D">
        <w:rPr>
          <w:b/>
          <w:bCs/>
          <w:color w:val="000000"/>
          <w:sz w:val="24"/>
          <w:szCs w:val="24"/>
        </w:rPr>
        <w:t>Специалист</w:t>
      </w:r>
      <w:r w:rsidR="0083192B" w:rsidRPr="00E12D8D">
        <w:rPr>
          <w:b/>
          <w:bCs/>
          <w:color w:val="000000"/>
          <w:sz w:val="24"/>
          <w:szCs w:val="24"/>
        </w:rPr>
        <w:t xml:space="preserve"> </w:t>
      </w:r>
    </w:p>
    <w:p w:rsidR="000335FE" w:rsidRPr="00D709A6" w:rsidRDefault="0083192B" w:rsidP="0083192B">
      <w:pPr>
        <w:ind w:firstLine="567"/>
        <w:rPr>
          <w:b/>
          <w:bCs/>
          <w:color w:val="000000"/>
          <w:sz w:val="24"/>
          <w:szCs w:val="24"/>
          <w:lang w:val="kk-KZ"/>
        </w:rPr>
      </w:pPr>
      <w:r w:rsidRPr="00E12D8D">
        <w:rPr>
          <w:b/>
          <w:bCs/>
          <w:color w:val="000000"/>
          <w:sz w:val="24"/>
          <w:szCs w:val="24"/>
        </w:rPr>
        <w:t>Центра стандартизации</w:t>
      </w:r>
      <w:r w:rsidR="00EB03F1" w:rsidRPr="00E12D8D">
        <w:rPr>
          <w:b/>
          <w:bCs/>
          <w:color w:val="000000"/>
          <w:sz w:val="24"/>
          <w:szCs w:val="24"/>
        </w:rPr>
        <w:tab/>
      </w:r>
      <w:r w:rsidR="00EB03F1" w:rsidRPr="00E12D8D">
        <w:rPr>
          <w:b/>
          <w:bCs/>
          <w:color w:val="000000"/>
          <w:sz w:val="24"/>
          <w:szCs w:val="24"/>
        </w:rPr>
        <w:tab/>
      </w:r>
      <w:r w:rsidR="00EB03F1" w:rsidRPr="00E12D8D">
        <w:rPr>
          <w:b/>
          <w:bCs/>
          <w:color w:val="000000"/>
          <w:sz w:val="24"/>
          <w:szCs w:val="24"/>
        </w:rPr>
        <w:tab/>
      </w:r>
      <w:r w:rsidR="00EB03F1" w:rsidRPr="00E12D8D">
        <w:rPr>
          <w:b/>
          <w:bCs/>
          <w:color w:val="000000"/>
          <w:sz w:val="24"/>
          <w:szCs w:val="24"/>
        </w:rPr>
        <w:tab/>
      </w:r>
      <w:r w:rsidR="00EB03F1" w:rsidRPr="00E12D8D">
        <w:rPr>
          <w:b/>
          <w:bCs/>
          <w:color w:val="000000"/>
          <w:sz w:val="24"/>
          <w:szCs w:val="24"/>
        </w:rPr>
        <w:tab/>
      </w:r>
      <w:r w:rsidR="00E12D8D">
        <w:rPr>
          <w:b/>
          <w:bCs/>
          <w:color w:val="000000"/>
          <w:sz w:val="24"/>
          <w:szCs w:val="24"/>
        </w:rPr>
        <w:tab/>
      </w:r>
      <w:r w:rsidRPr="00E12D8D">
        <w:rPr>
          <w:b/>
          <w:bCs/>
          <w:color w:val="000000"/>
          <w:sz w:val="24"/>
          <w:szCs w:val="24"/>
        </w:rPr>
        <w:t xml:space="preserve">А. </w:t>
      </w:r>
      <w:r w:rsidR="00D709A6">
        <w:rPr>
          <w:b/>
          <w:bCs/>
          <w:color w:val="000000"/>
          <w:sz w:val="24"/>
          <w:szCs w:val="24"/>
          <w:lang w:val="kk-KZ"/>
        </w:rPr>
        <w:t>Абишева</w:t>
      </w:r>
    </w:p>
    <w:p w:rsidR="005F6B6E" w:rsidRPr="00312D2E" w:rsidRDefault="005F6B6E" w:rsidP="00312D2E">
      <w:pPr>
        <w:pStyle w:val="21"/>
        <w:tabs>
          <w:tab w:val="num" w:pos="-993"/>
        </w:tabs>
        <w:ind w:left="0"/>
        <w:rPr>
          <w:sz w:val="28"/>
          <w:szCs w:val="28"/>
          <w:lang w:val="kk-KZ"/>
        </w:rPr>
      </w:pPr>
    </w:p>
    <w:sectPr w:rsidR="005F6B6E" w:rsidRPr="00312D2E" w:rsidSect="00574E31">
      <w:pgSz w:w="11906" w:h="16838" w:code="9"/>
      <w:pgMar w:top="1418" w:right="1418" w:bottom="1418" w:left="1134" w:header="1021" w:footer="1021" w:gutter="0"/>
      <w:pgNumType w:start="1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428B" w:rsidRDefault="0074428B">
      <w:r>
        <w:separator/>
      </w:r>
    </w:p>
  </w:endnote>
  <w:endnote w:type="continuationSeparator" w:id="0">
    <w:p w:rsidR="0074428B" w:rsidRDefault="007442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ndara">
    <w:panose1 w:val="020E0502030303020204"/>
    <w:charset w:val="CC"/>
    <w:family w:val="swiss"/>
    <w:pitch w:val="variable"/>
    <w:sig w:usb0="A00002EF" w:usb1="4000A44B" w:usb2="00000000" w:usb3="00000000" w:csb0="0000019F" w:csb1="00000000"/>
  </w:font>
  <w:font w:name="SimHei">
    <w:altName w:val="黑体"/>
    <w:panose1 w:val="02010600030101010101"/>
    <w:charset w:val="86"/>
    <w:family w:val="modern"/>
    <w:notTrueType/>
    <w:pitch w:val="fixed"/>
    <w:sig w:usb0="00000001" w:usb1="080E0000" w:usb2="00000010" w:usb3="00000000" w:csb0="00040000" w:csb1="00000000"/>
  </w:font>
  <w:font w:name="Corbel">
    <w:panose1 w:val="020B0503020204020204"/>
    <w:charset w:val="CC"/>
    <w:family w:val="swiss"/>
    <w:pitch w:val="variable"/>
    <w:sig w:usb0="A00002EF" w:usb1="4000A44B" w:usb2="00000000" w:usb3="00000000" w:csb0="0000019F" w:csb1="00000000"/>
  </w:font>
  <w:font w:name="Angsana New">
    <w:panose1 w:val="02020603050405020304"/>
    <w:charset w:val="DE"/>
    <w:family w:val="roman"/>
    <w:notTrueType/>
    <w:pitch w:val="variable"/>
    <w:sig w:usb0="01000001" w:usb1="00000000" w:usb2="00000000" w:usb3="00000000" w:csb0="00010000" w:csb1="00000000"/>
  </w:font>
  <w:font w:name="Consolas">
    <w:panose1 w:val="020B0609020204030204"/>
    <w:charset w:val="CC"/>
    <w:family w:val="modern"/>
    <w:pitch w:val="fixed"/>
    <w:sig w:usb0="E00006FF" w:usb1="0000F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Franklin Gothic Medium">
    <w:panose1 w:val="020B06030201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Impact">
    <w:panose1 w:val="020B0806030902050204"/>
    <w:charset w:val="CC"/>
    <w:family w:val="swiss"/>
    <w:pitch w:val="variable"/>
    <w:sig w:usb0="00000287" w:usb1="00000000" w:usb2="00000000" w:usb3="00000000" w:csb0="0000009F" w:csb1="00000000"/>
  </w:font>
  <w:font w:name="StarSymbol">
    <w:altName w:val="Times New Roman"/>
    <w:panose1 w:val="00000000000000000000"/>
    <w:charset w:val="CC"/>
    <w:family w:val="auto"/>
    <w:notTrueType/>
    <w:pitch w:val="default"/>
    <w:sig w:usb0="00000201" w:usb1="00000000" w:usb2="00000000" w:usb3="00000000" w:csb0="00000004" w:csb1="00000000"/>
  </w:font>
  <w:font w:name="Palatino Linotype">
    <w:panose1 w:val="02040502050505030304"/>
    <w:charset w:val="CC"/>
    <w:family w:val="roman"/>
    <w:pitch w:val="variable"/>
    <w:sig w:usb0="E0000287" w:usb1="40000013" w:usb2="00000000" w:usb3="00000000" w:csb0="0000019F" w:csb1="00000000"/>
  </w:font>
  <w:font w:name="Book Antiqua">
    <w:panose1 w:val="020406020503050303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440C" w:rsidRPr="00F40FDC" w:rsidRDefault="0064440C" w:rsidP="00FC23AF">
    <w:pPr>
      <w:pStyle w:val="a3"/>
      <w:ind w:right="-6" w:firstLine="0"/>
      <w:rPr>
        <w:sz w:val="24"/>
        <w:szCs w:val="24"/>
        <w:lang w:val="kk-KZ"/>
      </w:rPr>
    </w:pPr>
    <w:r w:rsidRPr="00F528CE">
      <w:rPr>
        <w:rStyle w:val="a5"/>
        <w:sz w:val="24"/>
        <w:szCs w:val="24"/>
      </w:rPr>
      <w:fldChar w:fldCharType="begin"/>
    </w:r>
    <w:r w:rsidRPr="00F528CE">
      <w:rPr>
        <w:rStyle w:val="a5"/>
        <w:sz w:val="24"/>
        <w:szCs w:val="24"/>
      </w:rPr>
      <w:instrText xml:space="preserve"> PAGE </w:instrText>
    </w:r>
    <w:r w:rsidRPr="00F528CE">
      <w:rPr>
        <w:rStyle w:val="a5"/>
        <w:sz w:val="24"/>
        <w:szCs w:val="24"/>
      </w:rPr>
      <w:fldChar w:fldCharType="separate"/>
    </w:r>
    <w:r w:rsidR="008356A8">
      <w:rPr>
        <w:rStyle w:val="a5"/>
        <w:noProof/>
        <w:sz w:val="24"/>
        <w:szCs w:val="24"/>
      </w:rPr>
      <w:t>18</w:t>
    </w:r>
    <w:r w:rsidRPr="00F528CE">
      <w:rPr>
        <w:rStyle w:val="a5"/>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440C" w:rsidRPr="00F528CE" w:rsidRDefault="0064440C" w:rsidP="00EB03F1">
    <w:pPr>
      <w:pStyle w:val="a3"/>
      <w:jc w:val="right"/>
      <w:rPr>
        <w:rStyle w:val="a5"/>
        <w:sz w:val="24"/>
        <w:szCs w:val="24"/>
      </w:rPr>
    </w:pPr>
    <w:r w:rsidRPr="00F528CE">
      <w:rPr>
        <w:rStyle w:val="a5"/>
        <w:sz w:val="24"/>
        <w:szCs w:val="24"/>
      </w:rPr>
      <w:fldChar w:fldCharType="begin"/>
    </w:r>
    <w:r w:rsidRPr="00F528CE">
      <w:rPr>
        <w:rStyle w:val="a5"/>
        <w:sz w:val="24"/>
        <w:szCs w:val="24"/>
      </w:rPr>
      <w:instrText xml:space="preserve">PAGE  </w:instrText>
    </w:r>
    <w:r w:rsidRPr="00F528CE">
      <w:rPr>
        <w:rStyle w:val="a5"/>
        <w:sz w:val="24"/>
        <w:szCs w:val="24"/>
      </w:rPr>
      <w:fldChar w:fldCharType="separate"/>
    </w:r>
    <w:r w:rsidR="008356A8">
      <w:rPr>
        <w:rStyle w:val="a5"/>
        <w:noProof/>
        <w:sz w:val="24"/>
        <w:szCs w:val="24"/>
      </w:rPr>
      <w:t>17</w:t>
    </w:r>
    <w:r w:rsidRPr="00F528CE">
      <w:rPr>
        <w:rStyle w:val="a5"/>
        <w:sz w:val="24"/>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440C" w:rsidRPr="004C04E4" w:rsidRDefault="0064440C" w:rsidP="00984A7D">
    <w:pPr>
      <w:pStyle w:val="a3"/>
      <w:pBdr>
        <w:top w:val="single" w:sz="12" w:space="1" w:color="auto"/>
      </w:pBdr>
      <w:ind w:firstLine="567"/>
      <w:rPr>
        <w:rStyle w:val="a5"/>
        <w:sz w:val="24"/>
        <w:szCs w:val="24"/>
      </w:rPr>
    </w:pPr>
    <w:r>
      <w:rPr>
        <w:b/>
        <w:sz w:val="24"/>
        <w:szCs w:val="24"/>
      </w:rPr>
      <w:t>Издание официальное</w:t>
    </w:r>
  </w:p>
  <w:p w:rsidR="0064440C" w:rsidRPr="00F74D03" w:rsidRDefault="0064440C" w:rsidP="00984A7D">
    <w:pPr>
      <w:pStyle w:val="a3"/>
      <w:jc w:val="right"/>
      <w:rPr>
        <w:sz w:val="24"/>
        <w:szCs w:val="24"/>
      </w:rPr>
    </w:pPr>
    <w:r w:rsidRPr="00F74D03">
      <w:rPr>
        <w:rStyle w:val="a5"/>
        <w:sz w:val="24"/>
        <w:szCs w:val="24"/>
      </w:rPr>
      <w:fldChar w:fldCharType="begin"/>
    </w:r>
    <w:r w:rsidRPr="00F74D03">
      <w:rPr>
        <w:rStyle w:val="a5"/>
        <w:sz w:val="24"/>
        <w:szCs w:val="24"/>
      </w:rPr>
      <w:instrText xml:space="preserve"> PAGE </w:instrText>
    </w:r>
    <w:r w:rsidRPr="00F74D03">
      <w:rPr>
        <w:rStyle w:val="a5"/>
        <w:sz w:val="24"/>
        <w:szCs w:val="24"/>
      </w:rPr>
      <w:fldChar w:fldCharType="separate"/>
    </w:r>
    <w:r>
      <w:rPr>
        <w:rStyle w:val="a5"/>
        <w:noProof/>
        <w:sz w:val="24"/>
        <w:szCs w:val="24"/>
      </w:rPr>
      <w:t>1</w:t>
    </w:r>
    <w:r w:rsidRPr="00F74D03">
      <w:rPr>
        <w:rStyle w:val="a5"/>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428B" w:rsidRDefault="0074428B">
      <w:r>
        <w:separator/>
      </w:r>
    </w:p>
  </w:footnote>
  <w:footnote w:type="continuationSeparator" w:id="0">
    <w:p w:rsidR="0074428B" w:rsidRDefault="0074428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440C" w:rsidRPr="00E27FF4" w:rsidRDefault="0064440C" w:rsidP="004F2FFE">
    <w:pPr>
      <w:ind w:firstLine="0"/>
      <w:rPr>
        <w:b/>
        <w:sz w:val="24"/>
        <w:szCs w:val="24"/>
      </w:rPr>
    </w:pPr>
    <w:proofErr w:type="gramStart"/>
    <w:r w:rsidRPr="00E12D8D">
      <w:rPr>
        <w:b/>
        <w:sz w:val="24"/>
        <w:szCs w:val="24"/>
      </w:rPr>
      <w:t>СТ</w:t>
    </w:r>
    <w:proofErr w:type="gramEnd"/>
    <w:r w:rsidRPr="00E12D8D">
      <w:rPr>
        <w:b/>
        <w:sz w:val="24"/>
        <w:szCs w:val="24"/>
      </w:rPr>
      <w:t xml:space="preserve"> РК</w:t>
    </w:r>
    <w:r w:rsidRPr="00E12D8D">
      <w:rPr>
        <w:b/>
        <w:sz w:val="24"/>
        <w:szCs w:val="24"/>
        <w:lang w:val="kk-KZ"/>
      </w:rPr>
      <w:t xml:space="preserve"> </w:t>
    </w:r>
    <w:r w:rsidRPr="00E12D8D">
      <w:rPr>
        <w:b/>
        <w:sz w:val="24"/>
        <w:szCs w:val="24"/>
        <w:lang w:val="en-US"/>
      </w:rPr>
      <w:t>ISO</w:t>
    </w:r>
    <w:r w:rsidRPr="00E27FF4">
      <w:rPr>
        <w:b/>
        <w:sz w:val="24"/>
        <w:szCs w:val="24"/>
      </w:rPr>
      <w:t>/</w:t>
    </w:r>
    <w:r>
      <w:rPr>
        <w:b/>
        <w:sz w:val="24"/>
        <w:szCs w:val="24"/>
        <w:lang w:val="en-US"/>
      </w:rPr>
      <w:t>DIS</w:t>
    </w:r>
    <w:r w:rsidRPr="00E27FF4">
      <w:rPr>
        <w:b/>
        <w:sz w:val="24"/>
        <w:szCs w:val="24"/>
      </w:rPr>
      <w:t xml:space="preserve"> 349</w:t>
    </w:r>
  </w:p>
  <w:p w:rsidR="0064440C" w:rsidRPr="00E12D8D" w:rsidRDefault="0064440C" w:rsidP="000635E0">
    <w:pPr>
      <w:ind w:firstLine="0"/>
      <w:rPr>
        <w:i/>
        <w:sz w:val="24"/>
        <w:szCs w:val="24"/>
      </w:rPr>
    </w:pPr>
    <w:r>
      <w:rPr>
        <w:i/>
        <w:sz w:val="24"/>
        <w:szCs w:val="24"/>
      </w:rPr>
      <w:t xml:space="preserve">(проект, редакция </w:t>
    </w:r>
    <w:r>
      <w:rPr>
        <w:i/>
        <w:sz w:val="24"/>
        <w:szCs w:val="24"/>
        <w:lang w:val="kk-KZ"/>
      </w:rPr>
      <w:t>1</w:t>
    </w:r>
    <w:r w:rsidRPr="00E12D8D">
      <w:rPr>
        <w:i/>
        <w:sz w:val="24"/>
        <w:szCs w:val="24"/>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440C" w:rsidRPr="00BF3D02" w:rsidRDefault="0064440C" w:rsidP="00ED5E26">
    <w:pPr>
      <w:tabs>
        <w:tab w:val="left" w:pos="4962"/>
        <w:tab w:val="left" w:pos="5812"/>
        <w:tab w:val="left" w:pos="6379"/>
        <w:tab w:val="left" w:pos="6663"/>
        <w:tab w:val="left" w:pos="6946"/>
        <w:tab w:val="left" w:pos="7230"/>
      </w:tabs>
      <w:ind w:left="4962" w:firstLine="0"/>
      <w:jc w:val="right"/>
      <w:rPr>
        <w:b/>
        <w:sz w:val="24"/>
        <w:szCs w:val="24"/>
      </w:rPr>
    </w:pPr>
    <w:proofErr w:type="gramStart"/>
    <w:r w:rsidRPr="00E12D8D">
      <w:rPr>
        <w:b/>
        <w:sz w:val="24"/>
        <w:szCs w:val="24"/>
      </w:rPr>
      <w:t>СТ</w:t>
    </w:r>
    <w:proofErr w:type="gramEnd"/>
    <w:r w:rsidRPr="00E12D8D">
      <w:rPr>
        <w:b/>
        <w:sz w:val="24"/>
        <w:szCs w:val="24"/>
      </w:rPr>
      <w:t xml:space="preserve"> РК </w:t>
    </w:r>
    <w:r w:rsidRPr="00E12D8D">
      <w:rPr>
        <w:b/>
        <w:bCs/>
        <w:sz w:val="24"/>
        <w:szCs w:val="24"/>
        <w:lang w:val="en-US"/>
      </w:rPr>
      <w:t>ISO</w:t>
    </w:r>
    <w:r w:rsidRPr="00E27FF4">
      <w:rPr>
        <w:b/>
        <w:bCs/>
        <w:sz w:val="24"/>
        <w:szCs w:val="24"/>
      </w:rPr>
      <w:t>/</w:t>
    </w:r>
    <w:r>
      <w:rPr>
        <w:b/>
        <w:bCs/>
        <w:sz w:val="24"/>
        <w:szCs w:val="24"/>
        <w:lang w:val="en-US"/>
      </w:rPr>
      <w:t>DIS</w:t>
    </w:r>
    <w:r w:rsidRPr="00E27FF4">
      <w:rPr>
        <w:b/>
        <w:bCs/>
        <w:sz w:val="24"/>
        <w:szCs w:val="24"/>
      </w:rPr>
      <w:t xml:space="preserve"> 349</w:t>
    </w:r>
  </w:p>
  <w:p w:rsidR="0064440C" w:rsidRPr="00E12D8D" w:rsidRDefault="0064440C" w:rsidP="00043785">
    <w:pPr>
      <w:tabs>
        <w:tab w:val="left" w:pos="4962"/>
        <w:tab w:val="left" w:pos="5812"/>
        <w:tab w:val="left" w:pos="6379"/>
        <w:tab w:val="left" w:pos="6663"/>
        <w:tab w:val="left" w:pos="6946"/>
        <w:tab w:val="left" w:pos="7230"/>
      </w:tabs>
      <w:ind w:left="4962" w:firstLine="0"/>
      <w:jc w:val="right"/>
      <w:rPr>
        <w:sz w:val="24"/>
        <w:szCs w:val="24"/>
      </w:rPr>
    </w:pPr>
    <w:r>
      <w:rPr>
        <w:i/>
        <w:sz w:val="24"/>
        <w:szCs w:val="24"/>
      </w:rPr>
      <w:t>(проект, редакция</w:t>
    </w:r>
    <w:r>
      <w:rPr>
        <w:i/>
        <w:sz w:val="24"/>
        <w:szCs w:val="24"/>
        <w:lang w:val="kk-KZ"/>
      </w:rPr>
      <w:t xml:space="preserve"> 1</w:t>
    </w:r>
    <w:r w:rsidRPr="00E12D8D">
      <w:rPr>
        <w:i/>
        <w:sz w:val="24"/>
        <w:szCs w:val="24"/>
      </w:rPr>
      <w:t>)</w:t>
    </w:r>
    <w:r w:rsidRPr="00E12D8D">
      <w:rPr>
        <w:sz w:val="24"/>
        <w:szCs w:val="24"/>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440C" w:rsidRPr="006B5AD6" w:rsidRDefault="0064440C" w:rsidP="00984A7D">
    <w:pPr>
      <w:pStyle w:val="a6"/>
      <w:tabs>
        <w:tab w:val="clear" w:pos="4677"/>
        <w:tab w:val="clear" w:pos="9355"/>
        <w:tab w:val="left" w:pos="6900"/>
        <w:tab w:val="left" w:pos="8400"/>
      </w:tabs>
      <w:rPr>
        <w:sz w:val="24"/>
        <w:szCs w:val="24"/>
      </w:rPr>
    </w:pPr>
    <w:r>
      <w:tab/>
    </w: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440C" w:rsidRDefault="0064440C" w:rsidP="00984A7D">
    <w:pPr>
      <w:pStyle w:val="a6"/>
      <w:tabs>
        <w:tab w:val="clear" w:pos="4677"/>
        <w:tab w:val="clear" w:pos="9355"/>
        <w:tab w:val="left" w:pos="6900"/>
      </w:tabs>
      <w:rPr>
        <w:b/>
        <w:color w:val="000000"/>
        <w:sz w:val="24"/>
        <w:szCs w:val="24"/>
      </w:rPr>
    </w:pPr>
    <w:r>
      <w:rPr>
        <w:b/>
        <w:sz w:val="24"/>
        <w:szCs w:val="24"/>
      </w:rPr>
      <w:tab/>
    </w:r>
    <w:proofErr w:type="gramStart"/>
    <w:r w:rsidRPr="00541FC8">
      <w:rPr>
        <w:b/>
        <w:sz w:val="24"/>
        <w:szCs w:val="24"/>
      </w:rPr>
      <w:t>СТ</w:t>
    </w:r>
    <w:proofErr w:type="gramEnd"/>
    <w:r w:rsidRPr="00541FC8">
      <w:rPr>
        <w:b/>
        <w:sz w:val="24"/>
        <w:szCs w:val="24"/>
      </w:rPr>
      <w:t xml:space="preserve"> РК ИСО</w:t>
    </w:r>
    <w:r>
      <w:rPr>
        <w:b/>
        <w:sz w:val="24"/>
        <w:szCs w:val="24"/>
      </w:rPr>
      <w:t xml:space="preserve"> </w:t>
    </w:r>
  </w:p>
  <w:p w:rsidR="0064440C" w:rsidRDefault="0064440C" w:rsidP="00984A7D">
    <w:pPr>
      <w:pStyle w:val="a6"/>
      <w:tabs>
        <w:tab w:val="clear" w:pos="4677"/>
        <w:tab w:val="clear" w:pos="9355"/>
      </w:tabs>
      <w:jc w:val="right"/>
    </w:pPr>
    <w:r>
      <w:rPr>
        <w:b/>
        <w:i/>
        <w:color w:val="000000"/>
        <w:spacing w:val="-1"/>
        <w:sz w:val="24"/>
        <w:szCs w:val="24"/>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BEF7451"/>
    <w:multiLevelType w:val="hybridMultilevel"/>
    <w:tmpl w:val="10A4D764"/>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nsid w:val="0FBF5621"/>
    <w:multiLevelType w:val="hybridMultilevel"/>
    <w:tmpl w:val="F5C660FC"/>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nsid w:val="14274923"/>
    <w:multiLevelType w:val="hybridMultilevel"/>
    <w:tmpl w:val="8F4E0D8C"/>
    <w:lvl w:ilvl="0" w:tplc="04190011">
      <w:start w:val="1"/>
      <w:numFmt w:val="decimal"/>
      <w:lvlText w:val="%1)"/>
      <w:lvlJc w:val="left"/>
      <w:pPr>
        <w:ind w:left="720" w:hanging="360"/>
      </w:pPr>
    </w:lvl>
    <w:lvl w:ilvl="1" w:tplc="10DC2F6A">
      <w:start w:val="1"/>
      <w:numFmt w:val="lowerLett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94064CB"/>
    <w:multiLevelType w:val="hybridMultilevel"/>
    <w:tmpl w:val="58729D06"/>
    <w:lvl w:ilvl="0" w:tplc="48E014E0">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CDC499E"/>
    <w:multiLevelType w:val="hybridMultilevel"/>
    <w:tmpl w:val="E4CAA4E4"/>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nsid w:val="22FE2A2C"/>
    <w:multiLevelType w:val="hybridMultilevel"/>
    <w:tmpl w:val="3A2E794A"/>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nsid w:val="24BB6315"/>
    <w:multiLevelType w:val="hybridMultilevel"/>
    <w:tmpl w:val="BA94651A"/>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24FB7BE5"/>
    <w:multiLevelType w:val="hybridMultilevel"/>
    <w:tmpl w:val="8DF8D86A"/>
    <w:lvl w:ilvl="0" w:tplc="C084096A">
      <w:start w:val="1"/>
      <w:numFmt w:val="russianLower"/>
      <w:lvlText w:val="%1)"/>
      <w:lvlJc w:val="left"/>
      <w:pPr>
        <w:ind w:left="2007" w:hanging="360"/>
      </w:pPr>
      <w:rPr>
        <w:rFonts w:hint="default"/>
      </w:rPr>
    </w:lvl>
    <w:lvl w:ilvl="1" w:tplc="04190019" w:tentative="1">
      <w:start w:val="1"/>
      <w:numFmt w:val="lowerLetter"/>
      <w:lvlText w:val="%2."/>
      <w:lvlJc w:val="left"/>
      <w:pPr>
        <w:ind w:left="2727" w:hanging="360"/>
      </w:pPr>
    </w:lvl>
    <w:lvl w:ilvl="2" w:tplc="0419001B" w:tentative="1">
      <w:start w:val="1"/>
      <w:numFmt w:val="lowerRoman"/>
      <w:lvlText w:val="%3."/>
      <w:lvlJc w:val="right"/>
      <w:pPr>
        <w:ind w:left="3447" w:hanging="180"/>
      </w:pPr>
    </w:lvl>
    <w:lvl w:ilvl="3" w:tplc="0419000F" w:tentative="1">
      <w:start w:val="1"/>
      <w:numFmt w:val="decimal"/>
      <w:lvlText w:val="%4."/>
      <w:lvlJc w:val="left"/>
      <w:pPr>
        <w:ind w:left="4167" w:hanging="360"/>
      </w:pPr>
    </w:lvl>
    <w:lvl w:ilvl="4" w:tplc="04190019" w:tentative="1">
      <w:start w:val="1"/>
      <w:numFmt w:val="lowerLetter"/>
      <w:lvlText w:val="%5."/>
      <w:lvlJc w:val="left"/>
      <w:pPr>
        <w:ind w:left="4887" w:hanging="360"/>
      </w:pPr>
    </w:lvl>
    <w:lvl w:ilvl="5" w:tplc="0419001B" w:tentative="1">
      <w:start w:val="1"/>
      <w:numFmt w:val="lowerRoman"/>
      <w:lvlText w:val="%6."/>
      <w:lvlJc w:val="right"/>
      <w:pPr>
        <w:ind w:left="5607" w:hanging="180"/>
      </w:pPr>
    </w:lvl>
    <w:lvl w:ilvl="6" w:tplc="0419000F" w:tentative="1">
      <w:start w:val="1"/>
      <w:numFmt w:val="decimal"/>
      <w:lvlText w:val="%7."/>
      <w:lvlJc w:val="left"/>
      <w:pPr>
        <w:ind w:left="6327" w:hanging="360"/>
      </w:pPr>
    </w:lvl>
    <w:lvl w:ilvl="7" w:tplc="04190019" w:tentative="1">
      <w:start w:val="1"/>
      <w:numFmt w:val="lowerLetter"/>
      <w:lvlText w:val="%8."/>
      <w:lvlJc w:val="left"/>
      <w:pPr>
        <w:ind w:left="7047" w:hanging="360"/>
      </w:pPr>
    </w:lvl>
    <w:lvl w:ilvl="8" w:tplc="0419001B" w:tentative="1">
      <w:start w:val="1"/>
      <w:numFmt w:val="lowerRoman"/>
      <w:lvlText w:val="%9."/>
      <w:lvlJc w:val="right"/>
      <w:pPr>
        <w:ind w:left="7767" w:hanging="180"/>
      </w:pPr>
    </w:lvl>
  </w:abstractNum>
  <w:abstractNum w:abstractNumId="9">
    <w:nsid w:val="32FE7429"/>
    <w:multiLevelType w:val="hybridMultilevel"/>
    <w:tmpl w:val="67C43BFE"/>
    <w:lvl w:ilvl="0" w:tplc="FF1CA370">
      <w:numFmt w:val="bullet"/>
      <w:lvlText w:val=""/>
      <w:lvlJc w:val="left"/>
      <w:pPr>
        <w:ind w:left="1080" w:hanging="360"/>
      </w:pPr>
      <w:rPr>
        <w:rFonts w:ascii="Symbol" w:eastAsiaTheme="minorHAnsi" w:hAnsi="Symbol" w:cstheme="minorBidi"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0">
    <w:nsid w:val="34D47297"/>
    <w:multiLevelType w:val="hybridMultilevel"/>
    <w:tmpl w:val="D596874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nsid w:val="3B795218"/>
    <w:multiLevelType w:val="hybridMultilevel"/>
    <w:tmpl w:val="730E5702"/>
    <w:lvl w:ilvl="0" w:tplc="3398BB5A">
      <w:start w:val="3"/>
      <w:numFmt w:val="upperRoman"/>
      <w:lvlText w:val="%1"/>
      <w:lvlJc w:val="right"/>
      <w:pPr>
        <w:tabs>
          <w:tab w:val="num" w:pos="540"/>
        </w:tabs>
        <w:ind w:left="540" w:hanging="180"/>
      </w:pPr>
      <w:rPr>
        <w:rFonts w:hint="default"/>
      </w:rPr>
    </w:lvl>
    <w:lvl w:ilvl="1" w:tplc="04190019" w:tentative="1">
      <w:start w:val="1"/>
      <w:numFmt w:val="lowerLetter"/>
      <w:pStyle w:val="2"/>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pStyle w:val="5"/>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CA834AB"/>
    <w:multiLevelType w:val="hybridMultilevel"/>
    <w:tmpl w:val="6608B79A"/>
    <w:lvl w:ilvl="0" w:tplc="6F02148A">
      <w:start w:val="10"/>
      <w:numFmt w:val="russianLower"/>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E3C3E72"/>
    <w:multiLevelType w:val="hybridMultilevel"/>
    <w:tmpl w:val="C4C8C748"/>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46CB2883"/>
    <w:multiLevelType w:val="hybridMultilevel"/>
    <w:tmpl w:val="EAAEC5A6"/>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nsid w:val="5A3A3A7E"/>
    <w:multiLevelType w:val="hybridMultilevel"/>
    <w:tmpl w:val="5210ACF6"/>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5C421D39"/>
    <w:multiLevelType w:val="hybridMultilevel"/>
    <w:tmpl w:val="7F8E04FA"/>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nsid w:val="5CB1426A"/>
    <w:multiLevelType w:val="hybridMultilevel"/>
    <w:tmpl w:val="E626CDD4"/>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nsid w:val="61444860"/>
    <w:multiLevelType w:val="hybridMultilevel"/>
    <w:tmpl w:val="A6824CFA"/>
    <w:lvl w:ilvl="0" w:tplc="9B407C3E">
      <w:start w:val="1"/>
      <w:numFmt w:val="decimal"/>
      <w:lvlText w:val="1.%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8C81D42"/>
    <w:multiLevelType w:val="hybridMultilevel"/>
    <w:tmpl w:val="F0EAF094"/>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nsid w:val="6A7B3522"/>
    <w:multiLevelType w:val="hybridMultilevel"/>
    <w:tmpl w:val="4564947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nsid w:val="6E2C5C28"/>
    <w:multiLevelType w:val="hybridMultilevel"/>
    <w:tmpl w:val="229031C4"/>
    <w:lvl w:ilvl="0" w:tplc="8C56440E">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721C7F4E"/>
    <w:multiLevelType w:val="hybridMultilevel"/>
    <w:tmpl w:val="45B23D82"/>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
    <w:nsid w:val="77D56BA5"/>
    <w:multiLevelType w:val="hybridMultilevel"/>
    <w:tmpl w:val="44EEE73E"/>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nsid w:val="78F341E3"/>
    <w:multiLevelType w:val="hybridMultilevel"/>
    <w:tmpl w:val="E1003AC2"/>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nsid w:val="79877673"/>
    <w:multiLevelType w:val="hybridMultilevel"/>
    <w:tmpl w:val="C3E47BF0"/>
    <w:lvl w:ilvl="0" w:tplc="1144DEE0">
      <w:start w:val="1"/>
      <w:numFmt w:val="russianLower"/>
      <w:lvlText w:val="%1)"/>
      <w:lvlJc w:val="left"/>
      <w:pPr>
        <w:ind w:left="2007" w:hanging="360"/>
      </w:pPr>
      <w:rPr>
        <w:rFonts w:hint="default"/>
      </w:rPr>
    </w:lvl>
    <w:lvl w:ilvl="1" w:tplc="04190019" w:tentative="1">
      <w:start w:val="1"/>
      <w:numFmt w:val="lowerLetter"/>
      <w:lvlText w:val="%2."/>
      <w:lvlJc w:val="left"/>
      <w:pPr>
        <w:ind w:left="2727" w:hanging="360"/>
      </w:pPr>
    </w:lvl>
    <w:lvl w:ilvl="2" w:tplc="0419001B" w:tentative="1">
      <w:start w:val="1"/>
      <w:numFmt w:val="lowerRoman"/>
      <w:lvlText w:val="%3."/>
      <w:lvlJc w:val="right"/>
      <w:pPr>
        <w:ind w:left="3447" w:hanging="180"/>
      </w:pPr>
    </w:lvl>
    <w:lvl w:ilvl="3" w:tplc="0419000F" w:tentative="1">
      <w:start w:val="1"/>
      <w:numFmt w:val="decimal"/>
      <w:lvlText w:val="%4."/>
      <w:lvlJc w:val="left"/>
      <w:pPr>
        <w:ind w:left="4167" w:hanging="360"/>
      </w:pPr>
    </w:lvl>
    <w:lvl w:ilvl="4" w:tplc="04190019" w:tentative="1">
      <w:start w:val="1"/>
      <w:numFmt w:val="lowerLetter"/>
      <w:lvlText w:val="%5."/>
      <w:lvlJc w:val="left"/>
      <w:pPr>
        <w:ind w:left="4887" w:hanging="360"/>
      </w:pPr>
    </w:lvl>
    <w:lvl w:ilvl="5" w:tplc="0419001B" w:tentative="1">
      <w:start w:val="1"/>
      <w:numFmt w:val="lowerRoman"/>
      <w:lvlText w:val="%6."/>
      <w:lvlJc w:val="right"/>
      <w:pPr>
        <w:ind w:left="5607" w:hanging="180"/>
      </w:pPr>
    </w:lvl>
    <w:lvl w:ilvl="6" w:tplc="0419000F" w:tentative="1">
      <w:start w:val="1"/>
      <w:numFmt w:val="decimal"/>
      <w:lvlText w:val="%7."/>
      <w:lvlJc w:val="left"/>
      <w:pPr>
        <w:ind w:left="6327" w:hanging="360"/>
      </w:pPr>
    </w:lvl>
    <w:lvl w:ilvl="7" w:tplc="04190019" w:tentative="1">
      <w:start w:val="1"/>
      <w:numFmt w:val="lowerLetter"/>
      <w:lvlText w:val="%8."/>
      <w:lvlJc w:val="left"/>
      <w:pPr>
        <w:ind w:left="7047" w:hanging="360"/>
      </w:pPr>
    </w:lvl>
    <w:lvl w:ilvl="8" w:tplc="0419001B" w:tentative="1">
      <w:start w:val="1"/>
      <w:numFmt w:val="lowerRoman"/>
      <w:lvlText w:val="%9."/>
      <w:lvlJc w:val="right"/>
      <w:pPr>
        <w:ind w:left="7767" w:hanging="180"/>
      </w:pPr>
    </w:lvl>
  </w:abstractNum>
  <w:abstractNum w:abstractNumId="26">
    <w:nsid w:val="7D516113"/>
    <w:multiLevelType w:val="hybridMultilevel"/>
    <w:tmpl w:val="A8AC5896"/>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nsid w:val="7E100B04"/>
    <w:multiLevelType w:val="hybridMultilevel"/>
    <w:tmpl w:val="7AF4504C"/>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11"/>
  </w:num>
  <w:num w:numId="2">
    <w:abstractNumId w:val="18"/>
  </w:num>
  <w:num w:numId="3">
    <w:abstractNumId w:val="22"/>
  </w:num>
  <w:num w:numId="4">
    <w:abstractNumId w:val="16"/>
  </w:num>
  <w:num w:numId="5">
    <w:abstractNumId w:val="13"/>
  </w:num>
  <w:num w:numId="6">
    <w:abstractNumId w:val="27"/>
  </w:num>
  <w:num w:numId="7">
    <w:abstractNumId w:val="23"/>
  </w:num>
  <w:num w:numId="8">
    <w:abstractNumId w:val="3"/>
  </w:num>
  <w:num w:numId="9">
    <w:abstractNumId w:val="2"/>
  </w:num>
  <w:num w:numId="10">
    <w:abstractNumId w:val="6"/>
  </w:num>
  <w:num w:numId="11">
    <w:abstractNumId w:val="26"/>
  </w:num>
  <w:num w:numId="12">
    <w:abstractNumId w:val="24"/>
  </w:num>
  <w:num w:numId="13">
    <w:abstractNumId w:val="7"/>
  </w:num>
  <w:num w:numId="14">
    <w:abstractNumId w:val="17"/>
  </w:num>
  <w:num w:numId="15">
    <w:abstractNumId w:val="8"/>
  </w:num>
  <w:num w:numId="16">
    <w:abstractNumId w:val="12"/>
  </w:num>
  <w:num w:numId="17">
    <w:abstractNumId w:val="25"/>
  </w:num>
  <w:num w:numId="18">
    <w:abstractNumId w:val="1"/>
  </w:num>
  <w:num w:numId="19">
    <w:abstractNumId w:val="14"/>
  </w:num>
  <w:num w:numId="20">
    <w:abstractNumId w:val="5"/>
  </w:num>
  <w:num w:numId="21">
    <w:abstractNumId w:val="15"/>
  </w:num>
  <w:num w:numId="22">
    <w:abstractNumId w:val="19"/>
  </w:num>
  <w:num w:numId="23">
    <w:abstractNumId w:val="20"/>
  </w:num>
  <w:num w:numId="24">
    <w:abstractNumId w:val="10"/>
  </w:num>
  <w:num w:numId="25">
    <w:abstractNumId w:val="4"/>
  </w:num>
  <w:num w:numId="26">
    <w:abstractNumId w:val="9"/>
  </w:num>
  <w:num w:numId="27">
    <w:abstractNumId w:val="2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1EE6"/>
    <w:rsid w:val="00001B66"/>
    <w:rsid w:val="000033CC"/>
    <w:rsid w:val="000155A1"/>
    <w:rsid w:val="00020A5A"/>
    <w:rsid w:val="00026C24"/>
    <w:rsid w:val="00026FB0"/>
    <w:rsid w:val="00030B24"/>
    <w:rsid w:val="000335FE"/>
    <w:rsid w:val="000403D8"/>
    <w:rsid w:val="00043785"/>
    <w:rsid w:val="0004626C"/>
    <w:rsid w:val="00047E68"/>
    <w:rsid w:val="00051E83"/>
    <w:rsid w:val="000521FE"/>
    <w:rsid w:val="000538D8"/>
    <w:rsid w:val="00053DE7"/>
    <w:rsid w:val="0005592E"/>
    <w:rsid w:val="000563DC"/>
    <w:rsid w:val="00060070"/>
    <w:rsid w:val="00061007"/>
    <w:rsid w:val="0006204B"/>
    <w:rsid w:val="000635E0"/>
    <w:rsid w:val="00063FCB"/>
    <w:rsid w:val="000705E5"/>
    <w:rsid w:val="0007182B"/>
    <w:rsid w:val="0007398C"/>
    <w:rsid w:val="00076BA1"/>
    <w:rsid w:val="00080634"/>
    <w:rsid w:val="0009079A"/>
    <w:rsid w:val="0009462D"/>
    <w:rsid w:val="00094F05"/>
    <w:rsid w:val="00095582"/>
    <w:rsid w:val="00095FA9"/>
    <w:rsid w:val="00097ED7"/>
    <w:rsid w:val="000A2170"/>
    <w:rsid w:val="000A3CF0"/>
    <w:rsid w:val="000A68F1"/>
    <w:rsid w:val="000A7071"/>
    <w:rsid w:val="000B3A50"/>
    <w:rsid w:val="000B5408"/>
    <w:rsid w:val="000B66DE"/>
    <w:rsid w:val="000B6B6F"/>
    <w:rsid w:val="000C2855"/>
    <w:rsid w:val="000C3654"/>
    <w:rsid w:val="000C409C"/>
    <w:rsid w:val="000C50C5"/>
    <w:rsid w:val="000C6F27"/>
    <w:rsid w:val="000C6F62"/>
    <w:rsid w:val="000C7099"/>
    <w:rsid w:val="000C7A56"/>
    <w:rsid w:val="000D0A99"/>
    <w:rsid w:val="000D0F91"/>
    <w:rsid w:val="000D1C92"/>
    <w:rsid w:val="000D3602"/>
    <w:rsid w:val="000D763A"/>
    <w:rsid w:val="000E1DAC"/>
    <w:rsid w:val="000E5219"/>
    <w:rsid w:val="000E58CC"/>
    <w:rsid w:val="000E645D"/>
    <w:rsid w:val="000E6A07"/>
    <w:rsid w:val="000F376F"/>
    <w:rsid w:val="000F5C99"/>
    <w:rsid w:val="001058B2"/>
    <w:rsid w:val="001137DD"/>
    <w:rsid w:val="00114540"/>
    <w:rsid w:val="001149C6"/>
    <w:rsid w:val="00122028"/>
    <w:rsid w:val="00124804"/>
    <w:rsid w:val="00125385"/>
    <w:rsid w:val="0012589E"/>
    <w:rsid w:val="00126C0B"/>
    <w:rsid w:val="001316C6"/>
    <w:rsid w:val="00131AAD"/>
    <w:rsid w:val="00132CF2"/>
    <w:rsid w:val="00134B8F"/>
    <w:rsid w:val="00134FAD"/>
    <w:rsid w:val="0013542E"/>
    <w:rsid w:val="001363E4"/>
    <w:rsid w:val="00136B50"/>
    <w:rsid w:val="00146F35"/>
    <w:rsid w:val="001525DC"/>
    <w:rsid w:val="00153156"/>
    <w:rsid w:val="00153942"/>
    <w:rsid w:val="00155558"/>
    <w:rsid w:val="00155CA5"/>
    <w:rsid w:val="0015640B"/>
    <w:rsid w:val="001566FE"/>
    <w:rsid w:val="00161288"/>
    <w:rsid w:val="00161F1E"/>
    <w:rsid w:val="00163312"/>
    <w:rsid w:val="00165D78"/>
    <w:rsid w:val="001673BC"/>
    <w:rsid w:val="001732C8"/>
    <w:rsid w:val="00175527"/>
    <w:rsid w:val="00175B85"/>
    <w:rsid w:val="00177B14"/>
    <w:rsid w:val="00177BA7"/>
    <w:rsid w:val="0018229B"/>
    <w:rsid w:val="0018348B"/>
    <w:rsid w:val="00184ECE"/>
    <w:rsid w:val="00185445"/>
    <w:rsid w:val="00187140"/>
    <w:rsid w:val="001901C2"/>
    <w:rsid w:val="001952D8"/>
    <w:rsid w:val="001A3DFE"/>
    <w:rsid w:val="001A4B2A"/>
    <w:rsid w:val="001A5D53"/>
    <w:rsid w:val="001B40EA"/>
    <w:rsid w:val="001B674F"/>
    <w:rsid w:val="001B6D4B"/>
    <w:rsid w:val="001C14ED"/>
    <w:rsid w:val="001C1E68"/>
    <w:rsid w:val="001C6CA0"/>
    <w:rsid w:val="001D0FD6"/>
    <w:rsid w:val="001D2C0A"/>
    <w:rsid w:val="001D3917"/>
    <w:rsid w:val="001D4249"/>
    <w:rsid w:val="001D68BB"/>
    <w:rsid w:val="001D6FE1"/>
    <w:rsid w:val="001E0650"/>
    <w:rsid w:val="001E1AC5"/>
    <w:rsid w:val="001E3840"/>
    <w:rsid w:val="001E47F5"/>
    <w:rsid w:val="001E5FE4"/>
    <w:rsid w:val="001E6CE0"/>
    <w:rsid w:val="001E6E0F"/>
    <w:rsid w:val="001F1253"/>
    <w:rsid w:val="00201EA5"/>
    <w:rsid w:val="00202085"/>
    <w:rsid w:val="0020330B"/>
    <w:rsid w:val="00204C12"/>
    <w:rsid w:val="00205AA8"/>
    <w:rsid w:val="00206CD4"/>
    <w:rsid w:val="00207F9A"/>
    <w:rsid w:val="00212837"/>
    <w:rsid w:val="00213F47"/>
    <w:rsid w:val="00217255"/>
    <w:rsid w:val="00217934"/>
    <w:rsid w:val="002263A5"/>
    <w:rsid w:val="002272A3"/>
    <w:rsid w:val="00234125"/>
    <w:rsid w:val="00235ADE"/>
    <w:rsid w:val="0023677B"/>
    <w:rsid w:val="0023683B"/>
    <w:rsid w:val="00242A05"/>
    <w:rsid w:val="002475FB"/>
    <w:rsid w:val="0025036E"/>
    <w:rsid w:val="00251C63"/>
    <w:rsid w:val="002545EC"/>
    <w:rsid w:val="00254FD9"/>
    <w:rsid w:val="002553C9"/>
    <w:rsid w:val="0025571E"/>
    <w:rsid w:val="002563FB"/>
    <w:rsid w:val="00261D8B"/>
    <w:rsid w:val="00263229"/>
    <w:rsid w:val="00267A5B"/>
    <w:rsid w:val="0027455B"/>
    <w:rsid w:val="002756EE"/>
    <w:rsid w:val="00280E3A"/>
    <w:rsid w:val="002837DD"/>
    <w:rsid w:val="00284BB9"/>
    <w:rsid w:val="00287548"/>
    <w:rsid w:val="00287FA1"/>
    <w:rsid w:val="00293510"/>
    <w:rsid w:val="0029379D"/>
    <w:rsid w:val="002947AC"/>
    <w:rsid w:val="00296017"/>
    <w:rsid w:val="002A0FB1"/>
    <w:rsid w:val="002A220D"/>
    <w:rsid w:val="002A3AA1"/>
    <w:rsid w:val="002A445A"/>
    <w:rsid w:val="002A521E"/>
    <w:rsid w:val="002A6AD5"/>
    <w:rsid w:val="002B02CA"/>
    <w:rsid w:val="002B4710"/>
    <w:rsid w:val="002C27CC"/>
    <w:rsid w:val="002C32F4"/>
    <w:rsid w:val="002C373D"/>
    <w:rsid w:val="002C63FD"/>
    <w:rsid w:val="002C64A9"/>
    <w:rsid w:val="002D124C"/>
    <w:rsid w:val="002D34EC"/>
    <w:rsid w:val="002D66CC"/>
    <w:rsid w:val="002D7376"/>
    <w:rsid w:val="002E484B"/>
    <w:rsid w:val="002E7FB6"/>
    <w:rsid w:val="002F243F"/>
    <w:rsid w:val="002F2E07"/>
    <w:rsid w:val="002F37DF"/>
    <w:rsid w:val="002F3D24"/>
    <w:rsid w:val="002F4543"/>
    <w:rsid w:val="002F7322"/>
    <w:rsid w:val="003004C6"/>
    <w:rsid w:val="00300AD0"/>
    <w:rsid w:val="00312D2E"/>
    <w:rsid w:val="00313C6D"/>
    <w:rsid w:val="0031693B"/>
    <w:rsid w:val="00324043"/>
    <w:rsid w:val="00330AE3"/>
    <w:rsid w:val="00332229"/>
    <w:rsid w:val="00332CB3"/>
    <w:rsid w:val="00336946"/>
    <w:rsid w:val="00342003"/>
    <w:rsid w:val="0034493F"/>
    <w:rsid w:val="003503E7"/>
    <w:rsid w:val="003508C4"/>
    <w:rsid w:val="00351E07"/>
    <w:rsid w:val="00352735"/>
    <w:rsid w:val="003534B4"/>
    <w:rsid w:val="003544FC"/>
    <w:rsid w:val="00357785"/>
    <w:rsid w:val="00357BA2"/>
    <w:rsid w:val="00360D8E"/>
    <w:rsid w:val="00370004"/>
    <w:rsid w:val="00376610"/>
    <w:rsid w:val="003770E4"/>
    <w:rsid w:val="00381E2F"/>
    <w:rsid w:val="003826A8"/>
    <w:rsid w:val="00383ACE"/>
    <w:rsid w:val="00385787"/>
    <w:rsid w:val="003862A1"/>
    <w:rsid w:val="00390755"/>
    <w:rsid w:val="0039099B"/>
    <w:rsid w:val="00391E08"/>
    <w:rsid w:val="00391FA7"/>
    <w:rsid w:val="003922FE"/>
    <w:rsid w:val="00393E08"/>
    <w:rsid w:val="00397F59"/>
    <w:rsid w:val="003A00AF"/>
    <w:rsid w:val="003A3E28"/>
    <w:rsid w:val="003A4318"/>
    <w:rsid w:val="003A4AFD"/>
    <w:rsid w:val="003B2100"/>
    <w:rsid w:val="003B5927"/>
    <w:rsid w:val="003C220A"/>
    <w:rsid w:val="003C2AA8"/>
    <w:rsid w:val="003C33DA"/>
    <w:rsid w:val="003C37EB"/>
    <w:rsid w:val="003D0AC9"/>
    <w:rsid w:val="003D0C21"/>
    <w:rsid w:val="003D20F3"/>
    <w:rsid w:val="003D6A18"/>
    <w:rsid w:val="003E19EC"/>
    <w:rsid w:val="003E2EFE"/>
    <w:rsid w:val="003E3CA2"/>
    <w:rsid w:val="003E3ECD"/>
    <w:rsid w:val="003F4D84"/>
    <w:rsid w:val="00400CF4"/>
    <w:rsid w:val="0040191E"/>
    <w:rsid w:val="00415B41"/>
    <w:rsid w:val="004169B6"/>
    <w:rsid w:val="00416E69"/>
    <w:rsid w:val="00421FF9"/>
    <w:rsid w:val="00424362"/>
    <w:rsid w:val="0042441F"/>
    <w:rsid w:val="004250AA"/>
    <w:rsid w:val="00425F0D"/>
    <w:rsid w:val="0042776A"/>
    <w:rsid w:val="00442CD4"/>
    <w:rsid w:val="0044688F"/>
    <w:rsid w:val="004549B9"/>
    <w:rsid w:val="0045606F"/>
    <w:rsid w:val="004563A5"/>
    <w:rsid w:val="00457FEC"/>
    <w:rsid w:val="00463EC4"/>
    <w:rsid w:val="0046790C"/>
    <w:rsid w:val="00470793"/>
    <w:rsid w:val="004719BF"/>
    <w:rsid w:val="00475352"/>
    <w:rsid w:val="00477414"/>
    <w:rsid w:val="0048155A"/>
    <w:rsid w:val="00482D4F"/>
    <w:rsid w:val="0048312C"/>
    <w:rsid w:val="00485CF6"/>
    <w:rsid w:val="004904A4"/>
    <w:rsid w:val="00492057"/>
    <w:rsid w:val="004926C0"/>
    <w:rsid w:val="004928BC"/>
    <w:rsid w:val="00492E5D"/>
    <w:rsid w:val="00493F66"/>
    <w:rsid w:val="00497FD3"/>
    <w:rsid w:val="004A226E"/>
    <w:rsid w:val="004A2BA4"/>
    <w:rsid w:val="004A2CF3"/>
    <w:rsid w:val="004A3934"/>
    <w:rsid w:val="004A7D79"/>
    <w:rsid w:val="004B39B6"/>
    <w:rsid w:val="004C0DA7"/>
    <w:rsid w:val="004C6B72"/>
    <w:rsid w:val="004C7969"/>
    <w:rsid w:val="004C7CA6"/>
    <w:rsid w:val="004D0D2A"/>
    <w:rsid w:val="004D0FF1"/>
    <w:rsid w:val="004E000D"/>
    <w:rsid w:val="004E1B39"/>
    <w:rsid w:val="004E7EA8"/>
    <w:rsid w:val="004F1F99"/>
    <w:rsid w:val="004F2FFE"/>
    <w:rsid w:val="004F3BC9"/>
    <w:rsid w:val="004F63EC"/>
    <w:rsid w:val="004F7F28"/>
    <w:rsid w:val="00503327"/>
    <w:rsid w:val="00503FDA"/>
    <w:rsid w:val="00512DEC"/>
    <w:rsid w:val="0051402F"/>
    <w:rsid w:val="00517411"/>
    <w:rsid w:val="0053686B"/>
    <w:rsid w:val="005375C0"/>
    <w:rsid w:val="00537A88"/>
    <w:rsid w:val="00541AC2"/>
    <w:rsid w:val="00542B75"/>
    <w:rsid w:val="00543C23"/>
    <w:rsid w:val="00546C16"/>
    <w:rsid w:val="005517BF"/>
    <w:rsid w:val="00552CAF"/>
    <w:rsid w:val="00554278"/>
    <w:rsid w:val="005550C6"/>
    <w:rsid w:val="00556EA3"/>
    <w:rsid w:val="005637F6"/>
    <w:rsid w:val="0056725E"/>
    <w:rsid w:val="00570FE4"/>
    <w:rsid w:val="005714C3"/>
    <w:rsid w:val="0057258A"/>
    <w:rsid w:val="0057285C"/>
    <w:rsid w:val="00573BC3"/>
    <w:rsid w:val="00574E31"/>
    <w:rsid w:val="00583D32"/>
    <w:rsid w:val="0059390B"/>
    <w:rsid w:val="00594C0E"/>
    <w:rsid w:val="00594E98"/>
    <w:rsid w:val="00596DAF"/>
    <w:rsid w:val="005974E3"/>
    <w:rsid w:val="005A017C"/>
    <w:rsid w:val="005A2EFF"/>
    <w:rsid w:val="005A58BC"/>
    <w:rsid w:val="005A7178"/>
    <w:rsid w:val="005B10A6"/>
    <w:rsid w:val="005B4647"/>
    <w:rsid w:val="005B5585"/>
    <w:rsid w:val="005B5E8F"/>
    <w:rsid w:val="005C0107"/>
    <w:rsid w:val="005C1DAF"/>
    <w:rsid w:val="005C272C"/>
    <w:rsid w:val="005C2D19"/>
    <w:rsid w:val="005C2DAB"/>
    <w:rsid w:val="005E0190"/>
    <w:rsid w:val="005E25B6"/>
    <w:rsid w:val="005E29CB"/>
    <w:rsid w:val="005E2E30"/>
    <w:rsid w:val="005E3629"/>
    <w:rsid w:val="005E5B05"/>
    <w:rsid w:val="005E5C72"/>
    <w:rsid w:val="005E656F"/>
    <w:rsid w:val="005F5E16"/>
    <w:rsid w:val="005F621F"/>
    <w:rsid w:val="005F6B6E"/>
    <w:rsid w:val="00605A1A"/>
    <w:rsid w:val="00611BC0"/>
    <w:rsid w:val="0061598B"/>
    <w:rsid w:val="00616559"/>
    <w:rsid w:val="006168D6"/>
    <w:rsid w:val="00617914"/>
    <w:rsid w:val="006205B3"/>
    <w:rsid w:val="006215F0"/>
    <w:rsid w:val="00621A0D"/>
    <w:rsid w:val="006243D4"/>
    <w:rsid w:val="006268CD"/>
    <w:rsid w:val="006269D3"/>
    <w:rsid w:val="006278A5"/>
    <w:rsid w:val="00630CB4"/>
    <w:rsid w:val="00634736"/>
    <w:rsid w:val="006421D4"/>
    <w:rsid w:val="0064440C"/>
    <w:rsid w:val="0065051C"/>
    <w:rsid w:val="00651729"/>
    <w:rsid w:val="006520AE"/>
    <w:rsid w:val="0065218D"/>
    <w:rsid w:val="006554E7"/>
    <w:rsid w:val="00655E0F"/>
    <w:rsid w:val="0065772A"/>
    <w:rsid w:val="006613BB"/>
    <w:rsid w:val="006641B7"/>
    <w:rsid w:val="0066689D"/>
    <w:rsid w:val="00674D1F"/>
    <w:rsid w:val="00674D71"/>
    <w:rsid w:val="00674FF6"/>
    <w:rsid w:val="00675094"/>
    <w:rsid w:val="006770CB"/>
    <w:rsid w:val="006772BB"/>
    <w:rsid w:val="0067763C"/>
    <w:rsid w:val="00682AEF"/>
    <w:rsid w:val="00684209"/>
    <w:rsid w:val="006860DB"/>
    <w:rsid w:val="00686335"/>
    <w:rsid w:val="006865BC"/>
    <w:rsid w:val="00687B2E"/>
    <w:rsid w:val="0069098C"/>
    <w:rsid w:val="00694478"/>
    <w:rsid w:val="006964A0"/>
    <w:rsid w:val="00697ABB"/>
    <w:rsid w:val="00697C06"/>
    <w:rsid w:val="006A25EF"/>
    <w:rsid w:val="006A2619"/>
    <w:rsid w:val="006A2E1E"/>
    <w:rsid w:val="006A6AF4"/>
    <w:rsid w:val="006B0057"/>
    <w:rsid w:val="006B1959"/>
    <w:rsid w:val="006B40FD"/>
    <w:rsid w:val="006C0DD6"/>
    <w:rsid w:val="006C1581"/>
    <w:rsid w:val="006C3D1D"/>
    <w:rsid w:val="006C5B66"/>
    <w:rsid w:val="006D0CE5"/>
    <w:rsid w:val="006D34C2"/>
    <w:rsid w:val="006D3ADF"/>
    <w:rsid w:val="006D4651"/>
    <w:rsid w:val="006D6270"/>
    <w:rsid w:val="006D6D0F"/>
    <w:rsid w:val="006E205E"/>
    <w:rsid w:val="006E40BF"/>
    <w:rsid w:val="006E611F"/>
    <w:rsid w:val="006E6469"/>
    <w:rsid w:val="006E762D"/>
    <w:rsid w:val="006F6926"/>
    <w:rsid w:val="00700669"/>
    <w:rsid w:val="007024FB"/>
    <w:rsid w:val="00703576"/>
    <w:rsid w:val="00704A30"/>
    <w:rsid w:val="00707AD3"/>
    <w:rsid w:val="007102E0"/>
    <w:rsid w:val="00710DF9"/>
    <w:rsid w:val="007149E6"/>
    <w:rsid w:val="00714EBF"/>
    <w:rsid w:val="00715122"/>
    <w:rsid w:val="0071522A"/>
    <w:rsid w:val="00716689"/>
    <w:rsid w:val="00716F1C"/>
    <w:rsid w:val="00717D31"/>
    <w:rsid w:val="0072058C"/>
    <w:rsid w:val="0072218C"/>
    <w:rsid w:val="00723839"/>
    <w:rsid w:val="007263E2"/>
    <w:rsid w:val="0072684B"/>
    <w:rsid w:val="007270ED"/>
    <w:rsid w:val="00730741"/>
    <w:rsid w:val="00730C23"/>
    <w:rsid w:val="00730CE6"/>
    <w:rsid w:val="00733187"/>
    <w:rsid w:val="007355B5"/>
    <w:rsid w:val="007363E0"/>
    <w:rsid w:val="007402E3"/>
    <w:rsid w:val="00742D30"/>
    <w:rsid w:val="0074428B"/>
    <w:rsid w:val="00744A34"/>
    <w:rsid w:val="007524AB"/>
    <w:rsid w:val="007536D6"/>
    <w:rsid w:val="00753B05"/>
    <w:rsid w:val="00756D9D"/>
    <w:rsid w:val="007611F9"/>
    <w:rsid w:val="00761BAB"/>
    <w:rsid w:val="0076284A"/>
    <w:rsid w:val="00767306"/>
    <w:rsid w:val="00767ED8"/>
    <w:rsid w:val="00774756"/>
    <w:rsid w:val="00774BF7"/>
    <w:rsid w:val="00774D99"/>
    <w:rsid w:val="007753A3"/>
    <w:rsid w:val="00775FE3"/>
    <w:rsid w:val="007857F3"/>
    <w:rsid w:val="00786702"/>
    <w:rsid w:val="00787691"/>
    <w:rsid w:val="007956AD"/>
    <w:rsid w:val="007A1ABB"/>
    <w:rsid w:val="007A1C11"/>
    <w:rsid w:val="007A330F"/>
    <w:rsid w:val="007A64C9"/>
    <w:rsid w:val="007A73B1"/>
    <w:rsid w:val="007B18E3"/>
    <w:rsid w:val="007B2F0E"/>
    <w:rsid w:val="007B4BC8"/>
    <w:rsid w:val="007C163C"/>
    <w:rsid w:val="007C39C8"/>
    <w:rsid w:val="007C4044"/>
    <w:rsid w:val="007C4900"/>
    <w:rsid w:val="007C6856"/>
    <w:rsid w:val="007D3CA0"/>
    <w:rsid w:val="007D7721"/>
    <w:rsid w:val="007E0C6A"/>
    <w:rsid w:val="007E12EE"/>
    <w:rsid w:val="007E3CDB"/>
    <w:rsid w:val="007E3DE0"/>
    <w:rsid w:val="007F02FC"/>
    <w:rsid w:val="007F0595"/>
    <w:rsid w:val="007F17F9"/>
    <w:rsid w:val="007F26F1"/>
    <w:rsid w:val="007F31B0"/>
    <w:rsid w:val="007F64A8"/>
    <w:rsid w:val="007F7650"/>
    <w:rsid w:val="00803E77"/>
    <w:rsid w:val="008044A7"/>
    <w:rsid w:val="0080492E"/>
    <w:rsid w:val="00806722"/>
    <w:rsid w:val="00807A1B"/>
    <w:rsid w:val="00810029"/>
    <w:rsid w:val="00815071"/>
    <w:rsid w:val="008169CB"/>
    <w:rsid w:val="00817ADF"/>
    <w:rsid w:val="00817F88"/>
    <w:rsid w:val="00820C24"/>
    <w:rsid w:val="00824C2F"/>
    <w:rsid w:val="008255D9"/>
    <w:rsid w:val="00826F5F"/>
    <w:rsid w:val="008274E4"/>
    <w:rsid w:val="0083192B"/>
    <w:rsid w:val="00835181"/>
    <w:rsid w:val="008356A8"/>
    <w:rsid w:val="00835C5B"/>
    <w:rsid w:val="00837B92"/>
    <w:rsid w:val="0084103F"/>
    <w:rsid w:val="00841BD9"/>
    <w:rsid w:val="00842167"/>
    <w:rsid w:val="00844595"/>
    <w:rsid w:val="008548C8"/>
    <w:rsid w:val="00856164"/>
    <w:rsid w:val="00856B7D"/>
    <w:rsid w:val="00860773"/>
    <w:rsid w:val="00860A41"/>
    <w:rsid w:val="00861629"/>
    <w:rsid w:val="00863099"/>
    <w:rsid w:val="008642B1"/>
    <w:rsid w:val="00866C3A"/>
    <w:rsid w:val="00867A0B"/>
    <w:rsid w:val="00871CBA"/>
    <w:rsid w:val="00874856"/>
    <w:rsid w:val="008748AF"/>
    <w:rsid w:val="00875501"/>
    <w:rsid w:val="008768F7"/>
    <w:rsid w:val="00880C51"/>
    <w:rsid w:val="00880D41"/>
    <w:rsid w:val="00882689"/>
    <w:rsid w:val="008841C6"/>
    <w:rsid w:val="00886084"/>
    <w:rsid w:val="008870D8"/>
    <w:rsid w:val="00887D76"/>
    <w:rsid w:val="008A7126"/>
    <w:rsid w:val="008A7C3B"/>
    <w:rsid w:val="008B1FB2"/>
    <w:rsid w:val="008B2C67"/>
    <w:rsid w:val="008B2E44"/>
    <w:rsid w:val="008B3ECF"/>
    <w:rsid w:val="008B6945"/>
    <w:rsid w:val="008B6FC3"/>
    <w:rsid w:val="008C21FB"/>
    <w:rsid w:val="008C3149"/>
    <w:rsid w:val="008C4EFC"/>
    <w:rsid w:val="008C544E"/>
    <w:rsid w:val="008C62EA"/>
    <w:rsid w:val="008D23A6"/>
    <w:rsid w:val="008D47BE"/>
    <w:rsid w:val="008D4B99"/>
    <w:rsid w:val="008D50E8"/>
    <w:rsid w:val="008D6E3B"/>
    <w:rsid w:val="008E0BD3"/>
    <w:rsid w:val="008E2DFD"/>
    <w:rsid w:val="008E3734"/>
    <w:rsid w:val="008E5467"/>
    <w:rsid w:val="008F0224"/>
    <w:rsid w:val="008F1682"/>
    <w:rsid w:val="008F69AD"/>
    <w:rsid w:val="008F6BF6"/>
    <w:rsid w:val="00901E7E"/>
    <w:rsid w:val="009036BD"/>
    <w:rsid w:val="00903F36"/>
    <w:rsid w:val="0090548A"/>
    <w:rsid w:val="009068D2"/>
    <w:rsid w:val="00907F3B"/>
    <w:rsid w:val="00911BB9"/>
    <w:rsid w:val="00912726"/>
    <w:rsid w:val="00912ABD"/>
    <w:rsid w:val="00912B02"/>
    <w:rsid w:val="00913E1A"/>
    <w:rsid w:val="00915718"/>
    <w:rsid w:val="0092075A"/>
    <w:rsid w:val="009213BD"/>
    <w:rsid w:val="00922222"/>
    <w:rsid w:val="00923A92"/>
    <w:rsid w:val="00923EDB"/>
    <w:rsid w:val="0092505C"/>
    <w:rsid w:val="00925D7B"/>
    <w:rsid w:val="00926100"/>
    <w:rsid w:val="00932653"/>
    <w:rsid w:val="00934602"/>
    <w:rsid w:val="00936277"/>
    <w:rsid w:val="00940D2A"/>
    <w:rsid w:val="0094451E"/>
    <w:rsid w:val="0094778F"/>
    <w:rsid w:val="009478D3"/>
    <w:rsid w:val="00962BBB"/>
    <w:rsid w:val="00963648"/>
    <w:rsid w:val="00963C66"/>
    <w:rsid w:val="00963D44"/>
    <w:rsid w:val="009650D7"/>
    <w:rsid w:val="0096538C"/>
    <w:rsid w:val="00965441"/>
    <w:rsid w:val="00967309"/>
    <w:rsid w:val="009678AA"/>
    <w:rsid w:val="009733E1"/>
    <w:rsid w:val="009761C1"/>
    <w:rsid w:val="0097622B"/>
    <w:rsid w:val="0097663C"/>
    <w:rsid w:val="009766D2"/>
    <w:rsid w:val="009770BB"/>
    <w:rsid w:val="00984A7D"/>
    <w:rsid w:val="00991E64"/>
    <w:rsid w:val="009921D4"/>
    <w:rsid w:val="009922F3"/>
    <w:rsid w:val="00996D48"/>
    <w:rsid w:val="009A142B"/>
    <w:rsid w:val="009A265E"/>
    <w:rsid w:val="009A2FE1"/>
    <w:rsid w:val="009A5357"/>
    <w:rsid w:val="009B01FE"/>
    <w:rsid w:val="009B0829"/>
    <w:rsid w:val="009B0C09"/>
    <w:rsid w:val="009B14F3"/>
    <w:rsid w:val="009B2123"/>
    <w:rsid w:val="009B3D85"/>
    <w:rsid w:val="009B65AC"/>
    <w:rsid w:val="009B65E5"/>
    <w:rsid w:val="009C036A"/>
    <w:rsid w:val="009C2035"/>
    <w:rsid w:val="009C253A"/>
    <w:rsid w:val="009C3DA4"/>
    <w:rsid w:val="009D012A"/>
    <w:rsid w:val="009D4C22"/>
    <w:rsid w:val="009D5B48"/>
    <w:rsid w:val="009E42E0"/>
    <w:rsid w:val="009F2D98"/>
    <w:rsid w:val="009F7F7B"/>
    <w:rsid w:val="00A00A96"/>
    <w:rsid w:val="00A01001"/>
    <w:rsid w:val="00A02394"/>
    <w:rsid w:val="00A1102F"/>
    <w:rsid w:val="00A133CC"/>
    <w:rsid w:val="00A14453"/>
    <w:rsid w:val="00A147F8"/>
    <w:rsid w:val="00A14A11"/>
    <w:rsid w:val="00A1578F"/>
    <w:rsid w:val="00A1681C"/>
    <w:rsid w:val="00A16C0E"/>
    <w:rsid w:val="00A17A20"/>
    <w:rsid w:val="00A2132E"/>
    <w:rsid w:val="00A2228F"/>
    <w:rsid w:val="00A24025"/>
    <w:rsid w:val="00A24390"/>
    <w:rsid w:val="00A262AA"/>
    <w:rsid w:val="00A27DE9"/>
    <w:rsid w:val="00A301DA"/>
    <w:rsid w:val="00A36170"/>
    <w:rsid w:val="00A402BF"/>
    <w:rsid w:val="00A42C2F"/>
    <w:rsid w:val="00A44A9B"/>
    <w:rsid w:val="00A46DA0"/>
    <w:rsid w:val="00A50915"/>
    <w:rsid w:val="00A50D23"/>
    <w:rsid w:val="00A52C83"/>
    <w:rsid w:val="00A544A8"/>
    <w:rsid w:val="00A565BC"/>
    <w:rsid w:val="00A611C6"/>
    <w:rsid w:val="00A663B5"/>
    <w:rsid w:val="00A66E8C"/>
    <w:rsid w:val="00A70254"/>
    <w:rsid w:val="00A73BE3"/>
    <w:rsid w:val="00A76673"/>
    <w:rsid w:val="00A81C8A"/>
    <w:rsid w:val="00A85524"/>
    <w:rsid w:val="00A964B6"/>
    <w:rsid w:val="00A96EF8"/>
    <w:rsid w:val="00AA224B"/>
    <w:rsid w:val="00AA255E"/>
    <w:rsid w:val="00AA2ACA"/>
    <w:rsid w:val="00AA3D6F"/>
    <w:rsid w:val="00AA4BBE"/>
    <w:rsid w:val="00AA68DF"/>
    <w:rsid w:val="00AB32BF"/>
    <w:rsid w:val="00AB3D46"/>
    <w:rsid w:val="00AB4CF0"/>
    <w:rsid w:val="00AB53AE"/>
    <w:rsid w:val="00AB72CE"/>
    <w:rsid w:val="00AC10C4"/>
    <w:rsid w:val="00AC23E3"/>
    <w:rsid w:val="00AC6CAE"/>
    <w:rsid w:val="00AD20F2"/>
    <w:rsid w:val="00AD4022"/>
    <w:rsid w:val="00AD46F6"/>
    <w:rsid w:val="00AD4CB7"/>
    <w:rsid w:val="00AD6299"/>
    <w:rsid w:val="00AE281A"/>
    <w:rsid w:val="00AE3D75"/>
    <w:rsid w:val="00AE681C"/>
    <w:rsid w:val="00AF376C"/>
    <w:rsid w:val="00AF38D7"/>
    <w:rsid w:val="00AF7575"/>
    <w:rsid w:val="00B007F9"/>
    <w:rsid w:val="00B01DBF"/>
    <w:rsid w:val="00B0238E"/>
    <w:rsid w:val="00B03531"/>
    <w:rsid w:val="00B04A95"/>
    <w:rsid w:val="00B04FEE"/>
    <w:rsid w:val="00B05549"/>
    <w:rsid w:val="00B06C4F"/>
    <w:rsid w:val="00B07CEA"/>
    <w:rsid w:val="00B07EC3"/>
    <w:rsid w:val="00B11044"/>
    <w:rsid w:val="00B11D3E"/>
    <w:rsid w:val="00B1227A"/>
    <w:rsid w:val="00B17343"/>
    <w:rsid w:val="00B17B9E"/>
    <w:rsid w:val="00B20F1D"/>
    <w:rsid w:val="00B213EB"/>
    <w:rsid w:val="00B25B20"/>
    <w:rsid w:val="00B26053"/>
    <w:rsid w:val="00B32AE9"/>
    <w:rsid w:val="00B34375"/>
    <w:rsid w:val="00B34FD5"/>
    <w:rsid w:val="00B35806"/>
    <w:rsid w:val="00B35BB4"/>
    <w:rsid w:val="00B36557"/>
    <w:rsid w:val="00B47641"/>
    <w:rsid w:val="00B54B30"/>
    <w:rsid w:val="00B554A5"/>
    <w:rsid w:val="00B56D84"/>
    <w:rsid w:val="00B56DD6"/>
    <w:rsid w:val="00B61031"/>
    <w:rsid w:val="00B637F6"/>
    <w:rsid w:val="00B6781F"/>
    <w:rsid w:val="00B734CA"/>
    <w:rsid w:val="00B74778"/>
    <w:rsid w:val="00B749F5"/>
    <w:rsid w:val="00B75271"/>
    <w:rsid w:val="00B8241A"/>
    <w:rsid w:val="00B8256D"/>
    <w:rsid w:val="00B872DA"/>
    <w:rsid w:val="00BA16CE"/>
    <w:rsid w:val="00BA586C"/>
    <w:rsid w:val="00BA7167"/>
    <w:rsid w:val="00BB0200"/>
    <w:rsid w:val="00BB0267"/>
    <w:rsid w:val="00BB2109"/>
    <w:rsid w:val="00BB60F6"/>
    <w:rsid w:val="00BB65EA"/>
    <w:rsid w:val="00BC3DEB"/>
    <w:rsid w:val="00BC565F"/>
    <w:rsid w:val="00BC7240"/>
    <w:rsid w:val="00BC7247"/>
    <w:rsid w:val="00BD342E"/>
    <w:rsid w:val="00BD7271"/>
    <w:rsid w:val="00BE0BEA"/>
    <w:rsid w:val="00BE2000"/>
    <w:rsid w:val="00BE3E97"/>
    <w:rsid w:val="00BE3F6A"/>
    <w:rsid w:val="00BE4FFB"/>
    <w:rsid w:val="00BE79C6"/>
    <w:rsid w:val="00BF3D02"/>
    <w:rsid w:val="00BF4072"/>
    <w:rsid w:val="00BF606B"/>
    <w:rsid w:val="00C00C74"/>
    <w:rsid w:val="00C0106A"/>
    <w:rsid w:val="00C0261C"/>
    <w:rsid w:val="00C034FE"/>
    <w:rsid w:val="00C05115"/>
    <w:rsid w:val="00C051CE"/>
    <w:rsid w:val="00C05356"/>
    <w:rsid w:val="00C0573D"/>
    <w:rsid w:val="00C12AB5"/>
    <w:rsid w:val="00C158A4"/>
    <w:rsid w:val="00C172B6"/>
    <w:rsid w:val="00C25253"/>
    <w:rsid w:val="00C3016F"/>
    <w:rsid w:val="00C3029D"/>
    <w:rsid w:val="00C31277"/>
    <w:rsid w:val="00C31EE6"/>
    <w:rsid w:val="00C323AC"/>
    <w:rsid w:val="00C35B34"/>
    <w:rsid w:val="00C37D0A"/>
    <w:rsid w:val="00C540D1"/>
    <w:rsid w:val="00C57535"/>
    <w:rsid w:val="00C57800"/>
    <w:rsid w:val="00C6309B"/>
    <w:rsid w:val="00C64003"/>
    <w:rsid w:val="00C66C16"/>
    <w:rsid w:val="00C70A4B"/>
    <w:rsid w:val="00C7237C"/>
    <w:rsid w:val="00C75AA1"/>
    <w:rsid w:val="00C760B4"/>
    <w:rsid w:val="00C76D74"/>
    <w:rsid w:val="00C8010A"/>
    <w:rsid w:val="00C837DB"/>
    <w:rsid w:val="00C843F3"/>
    <w:rsid w:val="00C86C8D"/>
    <w:rsid w:val="00C91C83"/>
    <w:rsid w:val="00C95E1D"/>
    <w:rsid w:val="00C96A8A"/>
    <w:rsid w:val="00C97D79"/>
    <w:rsid w:val="00CA5F48"/>
    <w:rsid w:val="00CA7371"/>
    <w:rsid w:val="00CA7A9A"/>
    <w:rsid w:val="00CB2BB2"/>
    <w:rsid w:val="00CB4352"/>
    <w:rsid w:val="00CB6D2C"/>
    <w:rsid w:val="00CC21EE"/>
    <w:rsid w:val="00CC2619"/>
    <w:rsid w:val="00CC67B1"/>
    <w:rsid w:val="00CC6C4D"/>
    <w:rsid w:val="00CC71A1"/>
    <w:rsid w:val="00CC7979"/>
    <w:rsid w:val="00CD02A6"/>
    <w:rsid w:val="00CD0E3F"/>
    <w:rsid w:val="00CD33A9"/>
    <w:rsid w:val="00CD3D08"/>
    <w:rsid w:val="00CE17E7"/>
    <w:rsid w:val="00CE1D73"/>
    <w:rsid w:val="00CE6AF8"/>
    <w:rsid w:val="00CF2759"/>
    <w:rsid w:val="00CF4661"/>
    <w:rsid w:val="00CF5CA6"/>
    <w:rsid w:val="00CF70C4"/>
    <w:rsid w:val="00D01A20"/>
    <w:rsid w:val="00D05639"/>
    <w:rsid w:val="00D05891"/>
    <w:rsid w:val="00D07957"/>
    <w:rsid w:val="00D14AD7"/>
    <w:rsid w:val="00D17026"/>
    <w:rsid w:val="00D1730B"/>
    <w:rsid w:val="00D17A61"/>
    <w:rsid w:val="00D21E8F"/>
    <w:rsid w:val="00D22931"/>
    <w:rsid w:val="00D23418"/>
    <w:rsid w:val="00D24329"/>
    <w:rsid w:val="00D26A79"/>
    <w:rsid w:val="00D26CCB"/>
    <w:rsid w:val="00D27488"/>
    <w:rsid w:val="00D41830"/>
    <w:rsid w:val="00D422DC"/>
    <w:rsid w:val="00D44CD0"/>
    <w:rsid w:val="00D50633"/>
    <w:rsid w:val="00D50ED5"/>
    <w:rsid w:val="00D51A15"/>
    <w:rsid w:val="00D52719"/>
    <w:rsid w:val="00D56C8D"/>
    <w:rsid w:val="00D57E73"/>
    <w:rsid w:val="00D6540F"/>
    <w:rsid w:val="00D658AF"/>
    <w:rsid w:val="00D70628"/>
    <w:rsid w:val="00D709A6"/>
    <w:rsid w:val="00D72C6E"/>
    <w:rsid w:val="00D73A35"/>
    <w:rsid w:val="00D74280"/>
    <w:rsid w:val="00D74EA1"/>
    <w:rsid w:val="00D768B9"/>
    <w:rsid w:val="00D838EA"/>
    <w:rsid w:val="00D8495D"/>
    <w:rsid w:val="00D85CCD"/>
    <w:rsid w:val="00D8612D"/>
    <w:rsid w:val="00D90DC4"/>
    <w:rsid w:val="00D925E4"/>
    <w:rsid w:val="00D969D8"/>
    <w:rsid w:val="00DA0270"/>
    <w:rsid w:val="00DA0542"/>
    <w:rsid w:val="00DA0CF9"/>
    <w:rsid w:val="00DA0FFB"/>
    <w:rsid w:val="00DA46CB"/>
    <w:rsid w:val="00DA4837"/>
    <w:rsid w:val="00DA4C34"/>
    <w:rsid w:val="00DB030E"/>
    <w:rsid w:val="00DB48F5"/>
    <w:rsid w:val="00DB66D8"/>
    <w:rsid w:val="00DB69AD"/>
    <w:rsid w:val="00DC0CAD"/>
    <w:rsid w:val="00DC42FC"/>
    <w:rsid w:val="00DC6796"/>
    <w:rsid w:val="00DD37FF"/>
    <w:rsid w:val="00DD3C97"/>
    <w:rsid w:val="00DD4688"/>
    <w:rsid w:val="00DD56D5"/>
    <w:rsid w:val="00DD628E"/>
    <w:rsid w:val="00DD697C"/>
    <w:rsid w:val="00DD753A"/>
    <w:rsid w:val="00DE2AD8"/>
    <w:rsid w:val="00DE3CEA"/>
    <w:rsid w:val="00DE4617"/>
    <w:rsid w:val="00DE6B18"/>
    <w:rsid w:val="00DE6F85"/>
    <w:rsid w:val="00DE7554"/>
    <w:rsid w:val="00DF2ACC"/>
    <w:rsid w:val="00DF2D0C"/>
    <w:rsid w:val="00DF6A80"/>
    <w:rsid w:val="00DF7741"/>
    <w:rsid w:val="00E02069"/>
    <w:rsid w:val="00E02424"/>
    <w:rsid w:val="00E0282F"/>
    <w:rsid w:val="00E04CBB"/>
    <w:rsid w:val="00E06EDF"/>
    <w:rsid w:val="00E10EF2"/>
    <w:rsid w:val="00E12D8D"/>
    <w:rsid w:val="00E13D5F"/>
    <w:rsid w:val="00E21156"/>
    <w:rsid w:val="00E23849"/>
    <w:rsid w:val="00E27FF4"/>
    <w:rsid w:val="00E30E3D"/>
    <w:rsid w:val="00E3148A"/>
    <w:rsid w:val="00E32F49"/>
    <w:rsid w:val="00E333D8"/>
    <w:rsid w:val="00E33407"/>
    <w:rsid w:val="00E352E9"/>
    <w:rsid w:val="00E35C87"/>
    <w:rsid w:val="00E36CFE"/>
    <w:rsid w:val="00E3788F"/>
    <w:rsid w:val="00E409DA"/>
    <w:rsid w:val="00E44C27"/>
    <w:rsid w:val="00E465FC"/>
    <w:rsid w:val="00E51A78"/>
    <w:rsid w:val="00E52E76"/>
    <w:rsid w:val="00E55147"/>
    <w:rsid w:val="00E55B6E"/>
    <w:rsid w:val="00E56BF4"/>
    <w:rsid w:val="00E631FB"/>
    <w:rsid w:val="00E6444C"/>
    <w:rsid w:val="00E65332"/>
    <w:rsid w:val="00E65D72"/>
    <w:rsid w:val="00E67D89"/>
    <w:rsid w:val="00E718E9"/>
    <w:rsid w:val="00E737A6"/>
    <w:rsid w:val="00E747E2"/>
    <w:rsid w:val="00E760CD"/>
    <w:rsid w:val="00E761D6"/>
    <w:rsid w:val="00E76E7E"/>
    <w:rsid w:val="00E77349"/>
    <w:rsid w:val="00E77DA5"/>
    <w:rsid w:val="00E81B53"/>
    <w:rsid w:val="00E83EAA"/>
    <w:rsid w:val="00E86002"/>
    <w:rsid w:val="00E903A2"/>
    <w:rsid w:val="00E92936"/>
    <w:rsid w:val="00E92C45"/>
    <w:rsid w:val="00E94195"/>
    <w:rsid w:val="00E95198"/>
    <w:rsid w:val="00E95FE8"/>
    <w:rsid w:val="00E9603D"/>
    <w:rsid w:val="00EA3E49"/>
    <w:rsid w:val="00EB03F1"/>
    <w:rsid w:val="00EB0CDE"/>
    <w:rsid w:val="00EB152B"/>
    <w:rsid w:val="00EB47E9"/>
    <w:rsid w:val="00EB5CE9"/>
    <w:rsid w:val="00EB6D36"/>
    <w:rsid w:val="00EB7267"/>
    <w:rsid w:val="00EB7515"/>
    <w:rsid w:val="00EB7D7E"/>
    <w:rsid w:val="00EC068C"/>
    <w:rsid w:val="00EC0F28"/>
    <w:rsid w:val="00EC47CF"/>
    <w:rsid w:val="00ED419E"/>
    <w:rsid w:val="00ED474E"/>
    <w:rsid w:val="00ED4E16"/>
    <w:rsid w:val="00ED58E2"/>
    <w:rsid w:val="00ED5E26"/>
    <w:rsid w:val="00ED5FBE"/>
    <w:rsid w:val="00ED6E8C"/>
    <w:rsid w:val="00ED7435"/>
    <w:rsid w:val="00ED7B0C"/>
    <w:rsid w:val="00EE2FE2"/>
    <w:rsid w:val="00EE6C21"/>
    <w:rsid w:val="00EF4067"/>
    <w:rsid w:val="00EF73B8"/>
    <w:rsid w:val="00EF7991"/>
    <w:rsid w:val="00F01112"/>
    <w:rsid w:val="00F023E5"/>
    <w:rsid w:val="00F02BC8"/>
    <w:rsid w:val="00F12B80"/>
    <w:rsid w:val="00F1423A"/>
    <w:rsid w:val="00F16C6D"/>
    <w:rsid w:val="00F235DE"/>
    <w:rsid w:val="00F23F37"/>
    <w:rsid w:val="00F263F8"/>
    <w:rsid w:val="00F320C8"/>
    <w:rsid w:val="00F33F92"/>
    <w:rsid w:val="00F34A97"/>
    <w:rsid w:val="00F40FDC"/>
    <w:rsid w:val="00F41A3D"/>
    <w:rsid w:val="00F423CE"/>
    <w:rsid w:val="00F448CD"/>
    <w:rsid w:val="00F44AF9"/>
    <w:rsid w:val="00F45468"/>
    <w:rsid w:val="00F46998"/>
    <w:rsid w:val="00F50562"/>
    <w:rsid w:val="00F50CDE"/>
    <w:rsid w:val="00F5284A"/>
    <w:rsid w:val="00F53CA3"/>
    <w:rsid w:val="00F55E0F"/>
    <w:rsid w:val="00F56D08"/>
    <w:rsid w:val="00F6573C"/>
    <w:rsid w:val="00F749BF"/>
    <w:rsid w:val="00F758C5"/>
    <w:rsid w:val="00F85DD0"/>
    <w:rsid w:val="00FA110A"/>
    <w:rsid w:val="00FA1D22"/>
    <w:rsid w:val="00FA1FDF"/>
    <w:rsid w:val="00FA4679"/>
    <w:rsid w:val="00FA5665"/>
    <w:rsid w:val="00FB3D8B"/>
    <w:rsid w:val="00FB4824"/>
    <w:rsid w:val="00FB5D75"/>
    <w:rsid w:val="00FC23AF"/>
    <w:rsid w:val="00FC5A8E"/>
    <w:rsid w:val="00FC72BA"/>
    <w:rsid w:val="00FC7A77"/>
    <w:rsid w:val="00FC7CEE"/>
    <w:rsid w:val="00FD0B3E"/>
    <w:rsid w:val="00FD0D38"/>
    <w:rsid w:val="00FD0DCE"/>
    <w:rsid w:val="00FD1173"/>
    <w:rsid w:val="00FD21D1"/>
    <w:rsid w:val="00FD2E0E"/>
    <w:rsid w:val="00FD3DA3"/>
    <w:rsid w:val="00FD6DB9"/>
    <w:rsid w:val="00FE4BC0"/>
    <w:rsid w:val="00FE7CD8"/>
    <w:rsid w:val="00FF3868"/>
    <w:rsid w:val="00FF3D7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1E64"/>
    <w:pPr>
      <w:widowControl w:val="0"/>
      <w:autoSpaceDE w:val="0"/>
      <w:autoSpaceDN w:val="0"/>
      <w:adjustRightInd w:val="0"/>
      <w:ind w:firstLine="720"/>
      <w:jc w:val="both"/>
    </w:pPr>
  </w:style>
  <w:style w:type="paragraph" w:styleId="1">
    <w:name w:val="heading 1"/>
    <w:basedOn w:val="a"/>
    <w:next w:val="a"/>
    <w:link w:val="10"/>
    <w:qFormat/>
    <w:rsid w:val="0065051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AE281A"/>
    <w:pPr>
      <w:keepNext/>
      <w:numPr>
        <w:ilvl w:val="1"/>
        <w:numId w:val="1"/>
      </w:numPr>
      <w:tabs>
        <w:tab w:val="left" w:pos="0"/>
        <w:tab w:val="left" w:pos="284"/>
      </w:tabs>
      <w:suppressAutoHyphens/>
      <w:autoSpaceDE/>
      <w:autoSpaceDN/>
      <w:adjustRightInd/>
      <w:jc w:val="center"/>
      <w:outlineLvl w:val="1"/>
    </w:pPr>
    <w:rPr>
      <w:rFonts w:ascii="Arial" w:eastAsia="Lucida Sans Unicode" w:hAnsi="Arial" w:cs="Tahoma"/>
      <w:b/>
      <w:color w:val="000000"/>
      <w:sz w:val="28"/>
      <w:szCs w:val="24"/>
      <w:lang w:val="en-US" w:eastAsia="en-US" w:bidi="en-US"/>
    </w:rPr>
  </w:style>
  <w:style w:type="paragraph" w:styleId="3">
    <w:name w:val="heading 3"/>
    <w:basedOn w:val="a"/>
    <w:next w:val="a"/>
    <w:link w:val="30"/>
    <w:qFormat/>
    <w:rsid w:val="00AE281A"/>
    <w:pPr>
      <w:keepNext/>
      <w:suppressAutoHyphens/>
      <w:autoSpaceDE/>
      <w:autoSpaceDN/>
      <w:adjustRightInd/>
      <w:spacing w:before="240" w:after="60"/>
      <w:ind w:firstLine="0"/>
      <w:jc w:val="left"/>
      <w:outlineLvl w:val="2"/>
    </w:pPr>
    <w:rPr>
      <w:rFonts w:ascii="Arial" w:eastAsia="Lucida Sans Unicode" w:hAnsi="Arial" w:cs="Arial"/>
      <w:b/>
      <w:bCs/>
      <w:color w:val="000000"/>
      <w:sz w:val="26"/>
      <w:szCs w:val="26"/>
      <w:lang w:val="en-US" w:eastAsia="en-US" w:bidi="en-US"/>
    </w:rPr>
  </w:style>
  <w:style w:type="paragraph" w:styleId="5">
    <w:name w:val="heading 5"/>
    <w:basedOn w:val="a"/>
    <w:next w:val="a"/>
    <w:link w:val="50"/>
    <w:qFormat/>
    <w:rsid w:val="00AE281A"/>
    <w:pPr>
      <w:keepNext/>
      <w:numPr>
        <w:ilvl w:val="4"/>
        <w:numId w:val="1"/>
      </w:numPr>
      <w:suppressAutoHyphens/>
      <w:autoSpaceDE/>
      <w:autoSpaceDN/>
      <w:adjustRightInd/>
      <w:jc w:val="center"/>
      <w:outlineLvl w:val="4"/>
    </w:pPr>
    <w:rPr>
      <w:rFonts w:ascii="Bookman Old Style" w:eastAsia="Lucida Sans Unicode" w:hAnsi="Bookman Old Style" w:cs="Tahoma"/>
      <w:b/>
      <w:color w:val="000000"/>
      <w:sz w:val="26"/>
      <w:szCs w:val="24"/>
      <w:lang w:val="en-US" w:eastAsia="en-US" w:bidi="en-US"/>
    </w:rPr>
  </w:style>
  <w:style w:type="paragraph" w:styleId="9">
    <w:name w:val="heading 9"/>
    <w:basedOn w:val="a"/>
    <w:next w:val="a"/>
    <w:link w:val="90"/>
    <w:uiPriority w:val="9"/>
    <w:qFormat/>
    <w:rsid w:val="00ED6E8C"/>
    <w:pPr>
      <w:keepNext/>
      <w:widowControl/>
      <w:suppressAutoHyphens/>
      <w:autoSpaceDE/>
      <w:autoSpaceDN/>
      <w:adjustRightInd/>
      <w:outlineLvl w:val="8"/>
    </w:pPr>
    <w:rPr>
      <w:rFonts w:ascii="Courier New" w:hAnsi="Courier New"/>
      <w:sz w:val="28"/>
      <w:lang w:val="en-US"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link w:val="9"/>
    <w:uiPriority w:val="9"/>
    <w:rsid w:val="00ED6E8C"/>
    <w:rPr>
      <w:rFonts w:ascii="Courier New" w:hAnsi="Courier New"/>
      <w:sz w:val="28"/>
      <w:lang w:val="en-US"/>
    </w:rPr>
  </w:style>
  <w:style w:type="paragraph" w:styleId="a3">
    <w:name w:val="footer"/>
    <w:basedOn w:val="a"/>
    <w:link w:val="a4"/>
    <w:uiPriority w:val="99"/>
    <w:rsid w:val="00C31EE6"/>
    <w:pPr>
      <w:tabs>
        <w:tab w:val="center" w:pos="4677"/>
        <w:tab w:val="right" w:pos="9355"/>
      </w:tabs>
    </w:pPr>
  </w:style>
  <w:style w:type="character" w:customStyle="1" w:styleId="a4">
    <w:name w:val="Нижний колонтитул Знак"/>
    <w:basedOn w:val="a0"/>
    <w:link w:val="a3"/>
    <w:uiPriority w:val="99"/>
    <w:rsid w:val="00ED6E8C"/>
  </w:style>
  <w:style w:type="character" w:styleId="a5">
    <w:name w:val="page number"/>
    <w:basedOn w:val="a0"/>
    <w:rsid w:val="00C31EE6"/>
  </w:style>
  <w:style w:type="paragraph" w:styleId="a6">
    <w:name w:val="header"/>
    <w:basedOn w:val="a"/>
    <w:link w:val="a7"/>
    <w:uiPriority w:val="99"/>
    <w:rsid w:val="00C31EE6"/>
    <w:pPr>
      <w:tabs>
        <w:tab w:val="center" w:pos="4677"/>
        <w:tab w:val="right" w:pos="9355"/>
      </w:tabs>
    </w:pPr>
  </w:style>
  <w:style w:type="paragraph" w:customStyle="1" w:styleId="CM15">
    <w:name w:val="CM15"/>
    <w:basedOn w:val="a"/>
    <w:next w:val="a"/>
    <w:rsid w:val="00C31EE6"/>
    <w:pPr>
      <w:spacing w:after="323"/>
    </w:pPr>
    <w:rPr>
      <w:sz w:val="24"/>
      <w:szCs w:val="24"/>
    </w:rPr>
  </w:style>
  <w:style w:type="paragraph" w:customStyle="1" w:styleId="Default">
    <w:name w:val="Default"/>
    <w:rsid w:val="00C31EE6"/>
    <w:pPr>
      <w:widowControl w:val="0"/>
      <w:autoSpaceDE w:val="0"/>
      <w:autoSpaceDN w:val="0"/>
      <w:adjustRightInd w:val="0"/>
      <w:ind w:firstLine="720"/>
      <w:jc w:val="both"/>
    </w:pPr>
    <w:rPr>
      <w:color w:val="000000"/>
      <w:sz w:val="24"/>
      <w:szCs w:val="24"/>
    </w:rPr>
  </w:style>
  <w:style w:type="paragraph" w:customStyle="1" w:styleId="Style14">
    <w:name w:val="Style14"/>
    <w:basedOn w:val="a"/>
    <w:uiPriority w:val="99"/>
    <w:rsid w:val="00C31EE6"/>
    <w:rPr>
      <w:rFonts w:ascii="Arial Unicode MS" w:hAnsi="Calibri" w:cs="Arial Unicode MS"/>
      <w:sz w:val="24"/>
      <w:szCs w:val="24"/>
    </w:rPr>
  </w:style>
  <w:style w:type="character" w:customStyle="1" w:styleId="FontStyle51">
    <w:name w:val="Font Style51"/>
    <w:uiPriority w:val="99"/>
    <w:rsid w:val="00C31EE6"/>
    <w:rPr>
      <w:rFonts w:ascii="Arial Unicode MS" w:eastAsia="Times New Roman" w:cs="Arial Unicode MS"/>
      <w:b/>
      <w:bCs/>
      <w:color w:val="000000"/>
      <w:sz w:val="28"/>
      <w:szCs w:val="28"/>
    </w:rPr>
  </w:style>
  <w:style w:type="paragraph" w:customStyle="1" w:styleId="Style2">
    <w:name w:val="Style2"/>
    <w:basedOn w:val="a"/>
    <w:uiPriority w:val="99"/>
    <w:rsid w:val="00C31EE6"/>
    <w:rPr>
      <w:rFonts w:ascii="Arial Unicode MS" w:hAnsi="Calibri" w:cs="Arial Unicode MS"/>
      <w:sz w:val="24"/>
      <w:szCs w:val="24"/>
    </w:rPr>
  </w:style>
  <w:style w:type="character" w:customStyle="1" w:styleId="FontStyle36">
    <w:name w:val="Font Style36"/>
    <w:uiPriority w:val="99"/>
    <w:rsid w:val="00C31EE6"/>
    <w:rPr>
      <w:rFonts w:ascii="Arial" w:hAnsi="Arial" w:cs="Arial" w:hint="default"/>
      <w:b/>
      <w:bCs/>
      <w:color w:val="000000"/>
      <w:sz w:val="42"/>
      <w:szCs w:val="42"/>
    </w:rPr>
  </w:style>
  <w:style w:type="paragraph" w:customStyle="1" w:styleId="Style23">
    <w:name w:val="Style23"/>
    <w:basedOn w:val="a"/>
    <w:uiPriority w:val="99"/>
    <w:rsid w:val="00E3148A"/>
    <w:rPr>
      <w:rFonts w:ascii="Arial" w:hAnsi="Arial" w:cs="Arial"/>
      <w:sz w:val="24"/>
      <w:szCs w:val="24"/>
    </w:rPr>
  </w:style>
  <w:style w:type="character" w:customStyle="1" w:styleId="FontStyle60">
    <w:name w:val="Font Style60"/>
    <w:uiPriority w:val="99"/>
    <w:rsid w:val="00E3148A"/>
    <w:rPr>
      <w:rFonts w:ascii="Arial" w:hAnsi="Arial" w:cs="Arial"/>
      <w:i/>
      <w:iCs/>
      <w:color w:val="000000"/>
      <w:sz w:val="18"/>
      <w:szCs w:val="18"/>
    </w:rPr>
  </w:style>
  <w:style w:type="character" w:customStyle="1" w:styleId="FontStyle62">
    <w:name w:val="Font Style62"/>
    <w:uiPriority w:val="99"/>
    <w:rsid w:val="00E3148A"/>
    <w:rPr>
      <w:rFonts w:ascii="Arial" w:hAnsi="Arial" w:cs="Arial"/>
      <w:color w:val="000000"/>
      <w:sz w:val="18"/>
      <w:szCs w:val="18"/>
    </w:rPr>
  </w:style>
  <w:style w:type="paragraph" w:customStyle="1" w:styleId="Style16">
    <w:name w:val="Style16"/>
    <w:basedOn w:val="a"/>
    <w:uiPriority w:val="99"/>
    <w:rsid w:val="00866C3A"/>
    <w:rPr>
      <w:rFonts w:ascii="Arial" w:hAnsi="Arial" w:cs="Arial"/>
      <w:sz w:val="24"/>
      <w:szCs w:val="24"/>
    </w:rPr>
  </w:style>
  <w:style w:type="paragraph" w:customStyle="1" w:styleId="Style19">
    <w:name w:val="Style19"/>
    <w:basedOn w:val="a"/>
    <w:uiPriority w:val="99"/>
    <w:rsid w:val="00866C3A"/>
    <w:rPr>
      <w:rFonts w:ascii="Arial" w:hAnsi="Arial" w:cs="Arial"/>
      <w:sz w:val="24"/>
      <w:szCs w:val="24"/>
    </w:rPr>
  </w:style>
  <w:style w:type="paragraph" w:customStyle="1" w:styleId="Style20">
    <w:name w:val="Style20"/>
    <w:basedOn w:val="a"/>
    <w:uiPriority w:val="99"/>
    <w:rsid w:val="00866C3A"/>
    <w:rPr>
      <w:rFonts w:ascii="Arial" w:hAnsi="Arial" w:cs="Arial"/>
      <w:sz w:val="24"/>
      <w:szCs w:val="24"/>
    </w:rPr>
  </w:style>
  <w:style w:type="character" w:customStyle="1" w:styleId="FontStyle57">
    <w:name w:val="Font Style57"/>
    <w:uiPriority w:val="99"/>
    <w:rsid w:val="00866C3A"/>
    <w:rPr>
      <w:rFonts w:ascii="Arial" w:hAnsi="Arial" w:cs="Arial"/>
      <w:b/>
      <w:bCs/>
      <w:color w:val="000000"/>
      <w:sz w:val="22"/>
      <w:szCs w:val="22"/>
    </w:rPr>
  </w:style>
  <w:style w:type="character" w:customStyle="1" w:styleId="FontStyle59">
    <w:name w:val="Font Style59"/>
    <w:uiPriority w:val="99"/>
    <w:rsid w:val="00866C3A"/>
    <w:rPr>
      <w:rFonts w:ascii="Arial" w:hAnsi="Arial" w:cs="Arial"/>
      <w:b/>
      <w:bCs/>
      <w:color w:val="000000"/>
      <w:sz w:val="26"/>
      <w:szCs w:val="26"/>
    </w:rPr>
  </w:style>
  <w:style w:type="character" w:customStyle="1" w:styleId="FontStyle63">
    <w:name w:val="Font Style63"/>
    <w:uiPriority w:val="99"/>
    <w:rsid w:val="00866C3A"/>
    <w:rPr>
      <w:rFonts w:ascii="Arial" w:hAnsi="Arial" w:cs="Arial"/>
      <w:b/>
      <w:bCs/>
      <w:color w:val="000000"/>
      <w:sz w:val="18"/>
      <w:szCs w:val="18"/>
    </w:rPr>
  </w:style>
  <w:style w:type="character" w:styleId="a8">
    <w:name w:val="Hyperlink"/>
    <w:uiPriority w:val="99"/>
    <w:unhideWhenUsed/>
    <w:rsid w:val="0066689D"/>
    <w:rPr>
      <w:color w:val="0000FF"/>
      <w:u w:val="single"/>
    </w:rPr>
  </w:style>
  <w:style w:type="paragraph" w:customStyle="1" w:styleId="Style6">
    <w:name w:val="Style6"/>
    <w:basedOn w:val="a"/>
    <w:uiPriority w:val="99"/>
    <w:rsid w:val="00A70254"/>
    <w:rPr>
      <w:rFonts w:ascii="Arial Unicode MS" w:eastAsia="Arial Unicode MS" w:hAnsi="Calibri" w:cs="Arial Unicode MS"/>
      <w:sz w:val="24"/>
      <w:szCs w:val="24"/>
    </w:rPr>
  </w:style>
  <w:style w:type="paragraph" w:customStyle="1" w:styleId="Style12">
    <w:name w:val="Style12"/>
    <w:basedOn w:val="a"/>
    <w:uiPriority w:val="99"/>
    <w:rsid w:val="00A70254"/>
    <w:rPr>
      <w:rFonts w:ascii="Arial Unicode MS" w:eastAsia="Arial Unicode MS" w:hAnsi="Calibri" w:cs="Arial Unicode MS"/>
      <w:sz w:val="24"/>
      <w:szCs w:val="24"/>
    </w:rPr>
  </w:style>
  <w:style w:type="character" w:customStyle="1" w:styleId="FontStyle54">
    <w:name w:val="Font Style54"/>
    <w:uiPriority w:val="99"/>
    <w:rsid w:val="00A70254"/>
    <w:rPr>
      <w:rFonts w:ascii="Arial Unicode MS" w:eastAsia="Arial Unicode MS"/>
      <w:color w:val="000000"/>
      <w:sz w:val="16"/>
    </w:rPr>
  </w:style>
  <w:style w:type="character" w:customStyle="1" w:styleId="FontStyle66">
    <w:name w:val="Font Style66"/>
    <w:uiPriority w:val="99"/>
    <w:rsid w:val="00A70254"/>
    <w:rPr>
      <w:rFonts w:ascii="Arial Unicode MS" w:eastAsia="Arial Unicode MS"/>
      <w:color w:val="000000"/>
      <w:sz w:val="26"/>
    </w:rPr>
  </w:style>
  <w:style w:type="character" w:customStyle="1" w:styleId="FontStyle74">
    <w:name w:val="Font Style74"/>
    <w:rsid w:val="00A70254"/>
    <w:rPr>
      <w:rFonts w:ascii="Arial Unicode MS" w:eastAsia="Arial Unicode MS"/>
      <w:color w:val="000000"/>
      <w:sz w:val="18"/>
    </w:rPr>
  </w:style>
  <w:style w:type="character" w:customStyle="1" w:styleId="FontStyle65">
    <w:name w:val="Font Style65"/>
    <w:uiPriority w:val="99"/>
    <w:rsid w:val="00A70254"/>
    <w:rPr>
      <w:rFonts w:ascii="Arial Unicode MS" w:eastAsia="Arial Unicode MS"/>
      <w:b/>
      <w:color w:val="000000"/>
      <w:sz w:val="28"/>
    </w:rPr>
  </w:style>
  <w:style w:type="paragraph" w:customStyle="1" w:styleId="Style13">
    <w:name w:val="Style13"/>
    <w:basedOn w:val="a"/>
    <w:uiPriority w:val="99"/>
    <w:rsid w:val="00A70254"/>
    <w:rPr>
      <w:rFonts w:ascii="Arial Unicode MS" w:eastAsia="Arial Unicode MS" w:hAnsi="Calibri" w:cs="Arial Unicode MS"/>
      <w:sz w:val="24"/>
      <w:szCs w:val="24"/>
    </w:rPr>
  </w:style>
  <w:style w:type="character" w:customStyle="1" w:styleId="FontStyle71">
    <w:name w:val="Font Style71"/>
    <w:uiPriority w:val="99"/>
    <w:rsid w:val="00A70254"/>
    <w:rPr>
      <w:rFonts w:ascii="Arial Unicode MS" w:eastAsia="Arial Unicode MS"/>
      <w:b/>
      <w:color w:val="000000"/>
      <w:sz w:val="18"/>
    </w:rPr>
  </w:style>
  <w:style w:type="paragraph" w:customStyle="1" w:styleId="Style25">
    <w:name w:val="Style25"/>
    <w:basedOn w:val="a"/>
    <w:uiPriority w:val="99"/>
    <w:rsid w:val="00DB69AD"/>
    <w:rPr>
      <w:rFonts w:ascii="Arial Unicode MS" w:eastAsia="Arial Unicode MS" w:hAnsi="Calibri" w:cs="Arial Unicode MS"/>
      <w:sz w:val="24"/>
      <w:szCs w:val="24"/>
    </w:rPr>
  </w:style>
  <w:style w:type="character" w:customStyle="1" w:styleId="FontStyle39">
    <w:name w:val="Font Style39"/>
    <w:uiPriority w:val="99"/>
    <w:rsid w:val="00DB69AD"/>
    <w:rPr>
      <w:rFonts w:ascii="Arial" w:hAnsi="Arial"/>
      <w:color w:val="000000"/>
      <w:sz w:val="18"/>
    </w:rPr>
  </w:style>
  <w:style w:type="paragraph" w:customStyle="1" w:styleId="a9">
    <w:name w:val="Знак Знак Знак Знак"/>
    <w:basedOn w:val="a"/>
    <w:autoRedefine/>
    <w:rsid w:val="00542B75"/>
    <w:pPr>
      <w:widowControl/>
      <w:autoSpaceDE/>
      <w:autoSpaceDN/>
      <w:adjustRightInd/>
      <w:spacing w:after="160" w:line="240" w:lineRule="exact"/>
    </w:pPr>
    <w:rPr>
      <w:rFonts w:eastAsia="SimSun"/>
      <w:b/>
      <w:sz w:val="28"/>
      <w:szCs w:val="24"/>
      <w:lang w:val="en-US" w:eastAsia="en-US"/>
    </w:rPr>
  </w:style>
  <w:style w:type="paragraph" w:customStyle="1" w:styleId="Style21">
    <w:name w:val="Style21"/>
    <w:basedOn w:val="a"/>
    <w:uiPriority w:val="99"/>
    <w:rsid w:val="00512DEC"/>
    <w:rPr>
      <w:rFonts w:ascii="Arial Unicode MS" w:hAnsi="Calibri" w:cs="Arial Unicode MS"/>
      <w:sz w:val="24"/>
      <w:szCs w:val="24"/>
    </w:rPr>
  </w:style>
  <w:style w:type="character" w:customStyle="1" w:styleId="FontStyle55">
    <w:name w:val="Font Style55"/>
    <w:uiPriority w:val="99"/>
    <w:rsid w:val="00512DEC"/>
    <w:rPr>
      <w:rFonts w:ascii="Arial Unicode MS" w:eastAsia="Times New Roman" w:cs="Arial Unicode MS"/>
      <w:color w:val="000000"/>
      <w:sz w:val="16"/>
      <w:szCs w:val="16"/>
    </w:rPr>
  </w:style>
  <w:style w:type="character" w:customStyle="1" w:styleId="FontStyle64">
    <w:name w:val="Font Style64"/>
    <w:uiPriority w:val="99"/>
    <w:rsid w:val="00512DEC"/>
    <w:rPr>
      <w:rFonts w:ascii="Arial" w:hAnsi="Arial" w:cs="Arial"/>
      <w:color w:val="000000"/>
      <w:sz w:val="16"/>
      <w:szCs w:val="16"/>
    </w:rPr>
  </w:style>
  <w:style w:type="paragraph" w:customStyle="1" w:styleId="Style4">
    <w:name w:val="Style4"/>
    <w:basedOn w:val="a"/>
    <w:uiPriority w:val="99"/>
    <w:rsid w:val="00512DEC"/>
    <w:rPr>
      <w:rFonts w:ascii="Arial" w:hAnsi="Arial" w:cs="Arial"/>
      <w:sz w:val="24"/>
      <w:szCs w:val="24"/>
    </w:rPr>
  </w:style>
  <w:style w:type="paragraph" w:customStyle="1" w:styleId="Style15">
    <w:name w:val="Style15"/>
    <w:basedOn w:val="a"/>
    <w:uiPriority w:val="99"/>
    <w:rsid w:val="00512DEC"/>
    <w:rPr>
      <w:rFonts w:ascii="Arial" w:hAnsi="Arial" w:cs="Arial"/>
      <w:sz w:val="24"/>
      <w:szCs w:val="24"/>
    </w:rPr>
  </w:style>
  <w:style w:type="character" w:customStyle="1" w:styleId="FontStyle47">
    <w:name w:val="Font Style47"/>
    <w:uiPriority w:val="99"/>
    <w:rsid w:val="00512DEC"/>
    <w:rPr>
      <w:rFonts w:ascii="Times New Roman" w:hAnsi="Times New Roman" w:cs="Times New Roman"/>
      <w:b/>
      <w:bCs/>
      <w:sz w:val="26"/>
      <w:szCs w:val="26"/>
    </w:rPr>
  </w:style>
  <w:style w:type="character" w:customStyle="1" w:styleId="FontStyle48">
    <w:name w:val="Font Style48"/>
    <w:uiPriority w:val="99"/>
    <w:rsid w:val="00512DEC"/>
    <w:rPr>
      <w:rFonts w:ascii="Times New Roman" w:hAnsi="Times New Roman" w:cs="Times New Roman"/>
      <w:sz w:val="26"/>
      <w:szCs w:val="26"/>
    </w:rPr>
  </w:style>
  <w:style w:type="paragraph" w:customStyle="1" w:styleId="Style3">
    <w:name w:val="Style3"/>
    <w:basedOn w:val="a"/>
    <w:uiPriority w:val="99"/>
    <w:rsid w:val="00512DEC"/>
    <w:pPr>
      <w:spacing w:line="480" w:lineRule="exact"/>
      <w:jc w:val="center"/>
    </w:pPr>
    <w:rPr>
      <w:sz w:val="24"/>
      <w:szCs w:val="24"/>
    </w:rPr>
  </w:style>
  <w:style w:type="paragraph" w:customStyle="1" w:styleId="Style7">
    <w:name w:val="Style7"/>
    <w:basedOn w:val="a"/>
    <w:uiPriority w:val="99"/>
    <w:rsid w:val="00512DEC"/>
    <w:pPr>
      <w:spacing w:line="322" w:lineRule="exact"/>
    </w:pPr>
    <w:rPr>
      <w:sz w:val="24"/>
      <w:szCs w:val="24"/>
    </w:rPr>
  </w:style>
  <w:style w:type="paragraph" w:customStyle="1" w:styleId="Style24">
    <w:name w:val="Style24"/>
    <w:basedOn w:val="a"/>
    <w:uiPriority w:val="99"/>
    <w:rsid w:val="00512DEC"/>
    <w:rPr>
      <w:sz w:val="24"/>
      <w:szCs w:val="24"/>
    </w:rPr>
  </w:style>
  <w:style w:type="paragraph" w:customStyle="1" w:styleId="Style26">
    <w:name w:val="Style26"/>
    <w:basedOn w:val="a"/>
    <w:uiPriority w:val="99"/>
    <w:rsid w:val="00512DEC"/>
    <w:pPr>
      <w:spacing w:line="483" w:lineRule="exact"/>
      <w:ind w:hanging="710"/>
    </w:pPr>
    <w:rPr>
      <w:sz w:val="24"/>
      <w:szCs w:val="24"/>
    </w:rPr>
  </w:style>
  <w:style w:type="paragraph" w:customStyle="1" w:styleId="Style27">
    <w:name w:val="Style27"/>
    <w:basedOn w:val="a"/>
    <w:uiPriority w:val="99"/>
    <w:rsid w:val="00512DEC"/>
    <w:pPr>
      <w:spacing w:line="487" w:lineRule="exact"/>
      <w:ind w:hanging="720"/>
    </w:pPr>
    <w:rPr>
      <w:sz w:val="24"/>
      <w:szCs w:val="24"/>
    </w:rPr>
  </w:style>
  <w:style w:type="paragraph" w:customStyle="1" w:styleId="Style28">
    <w:name w:val="Style28"/>
    <w:basedOn w:val="a"/>
    <w:uiPriority w:val="99"/>
    <w:rsid w:val="00512DEC"/>
    <w:pPr>
      <w:spacing w:line="229" w:lineRule="exact"/>
      <w:ind w:firstLine="67"/>
    </w:pPr>
    <w:rPr>
      <w:sz w:val="24"/>
      <w:szCs w:val="24"/>
    </w:rPr>
  </w:style>
  <w:style w:type="paragraph" w:customStyle="1" w:styleId="Style30">
    <w:name w:val="Style30"/>
    <w:basedOn w:val="a"/>
    <w:uiPriority w:val="99"/>
    <w:rsid w:val="00512DEC"/>
    <w:rPr>
      <w:sz w:val="24"/>
      <w:szCs w:val="24"/>
    </w:rPr>
  </w:style>
  <w:style w:type="paragraph" w:customStyle="1" w:styleId="Style32">
    <w:name w:val="Style32"/>
    <w:basedOn w:val="a"/>
    <w:uiPriority w:val="99"/>
    <w:rsid w:val="00512DEC"/>
    <w:pPr>
      <w:spacing w:line="413" w:lineRule="exact"/>
      <w:ind w:firstLine="710"/>
    </w:pPr>
    <w:rPr>
      <w:sz w:val="24"/>
      <w:szCs w:val="24"/>
    </w:rPr>
  </w:style>
  <w:style w:type="paragraph" w:customStyle="1" w:styleId="Style35">
    <w:name w:val="Style35"/>
    <w:basedOn w:val="a"/>
    <w:uiPriority w:val="99"/>
    <w:rsid w:val="00512DEC"/>
    <w:rPr>
      <w:sz w:val="24"/>
      <w:szCs w:val="24"/>
    </w:rPr>
  </w:style>
  <w:style w:type="character" w:customStyle="1" w:styleId="FontStyle49">
    <w:name w:val="Font Style49"/>
    <w:uiPriority w:val="99"/>
    <w:rsid w:val="00512DEC"/>
    <w:rPr>
      <w:rFonts w:ascii="Times New Roman" w:hAnsi="Times New Roman" w:cs="Times New Roman"/>
      <w:b/>
      <w:bCs/>
      <w:sz w:val="32"/>
      <w:szCs w:val="32"/>
    </w:rPr>
  </w:style>
  <w:style w:type="character" w:customStyle="1" w:styleId="FontStyle73">
    <w:name w:val="Font Style73"/>
    <w:uiPriority w:val="99"/>
    <w:rsid w:val="00512DEC"/>
    <w:rPr>
      <w:rFonts w:ascii="Arial Unicode MS" w:eastAsia="Arial Unicode MS"/>
      <w:color w:val="000000"/>
      <w:sz w:val="16"/>
    </w:rPr>
  </w:style>
  <w:style w:type="paragraph" w:customStyle="1" w:styleId="Style43">
    <w:name w:val="Style43"/>
    <w:basedOn w:val="a"/>
    <w:uiPriority w:val="99"/>
    <w:rsid w:val="00512DEC"/>
    <w:rPr>
      <w:rFonts w:ascii="Arial Unicode MS" w:eastAsia="Arial Unicode MS" w:hAnsi="Calibri" w:cs="Arial Unicode MS"/>
      <w:sz w:val="24"/>
      <w:szCs w:val="24"/>
    </w:rPr>
  </w:style>
  <w:style w:type="character" w:customStyle="1" w:styleId="FontStyle72">
    <w:name w:val="Font Style72"/>
    <w:uiPriority w:val="99"/>
    <w:rsid w:val="00512DEC"/>
    <w:rPr>
      <w:rFonts w:ascii="Arial Unicode MS" w:eastAsia="Arial Unicode MS"/>
      <w:b/>
      <w:color w:val="000000"/>
      <w:sz w:val="16"/>
    </w:rPr>
  </w:style>
  <w:style w:type="paragraph" w:customStyle="1" w:styleId="Style40">
    <w:name w:val="Style40"/>
    <w:basedOn w:val="a"/>
    <w:uiPriority w:val="99"/>
    <w:rsid w:val="00512DEC"/>
    <w:rPr>
      <w:rFonts w:ascii="Arial Unicode MS" w:eastAsia="Arial Unicode MS" w:hAnsi="Calibri" w:cs="Arial Unicode MS"/>
      <w:sz w:val="24"/>
      <w:szCs w:val="24"/>
    </w:rPr>
  </w:style>
  <w:style w:type="paragraph" w:customStyle="1" w:styleId="Style22">
    <w:name w:val="Style22"/>
    <w:basedOn w:val="a"/>
    <w:uiPriority w:val="99"/>
    <w:rsid w:val="00512DEC"/>
    <w:rPr>
      <w:rFonts w:ascii="Arial Unicode MS" w:eastAsia="Arial Unicode MS" w:hAnsi="Calibri" w:cs="Arial Unicode MS"/>
      <w:sz w:val="24"/>
      <w:szCs w:val="24"/>
    </w:rPr>
  </w:style>
  <w:style w:type="paragraph" w:customStyle="1" w:styleId="Style42">
    <w:name w:val="Style42"/>
    <w:basedOn w:val="a"/>
    <w:uiPriority w:val="99"/>
    <w:rsid w:val="00512DEC"/>
    <w:rPr>
      <w:rFonts w:ascii="Arial Unicode MS" w:eastAsia="Arial Unicode MS" w:hAnsi="Calibri" w:cs="Arial Unicode MS"/>
      <w:sz w:val="24"/>
      <w:szCs w:val="24"/>
    </w:rPr>
  </w:style>
  <w:style w:type="paragraph" w:customStyle="1" w:styleId="Style5">
    <w:name w:val="Style5"/>
    <w:basedOn w:val="a"/>
    <w:uiPriority w:val="99"/>
    <w:rsid w:val="00512DEC"/>
    <w:rPr>
      <w:rFonts w:ascii="Arial Unicode MS" w:eastAsia="Arial Unicode MS" w:hAnsi="Calibri" w:cs="Arial Unicode MS"/>
      <w:sz w:val="24"/>
      <w:szCs w:val="24"/>
    </w:rPr>
  </w:style>
  <w:style w:type="paragraph" w:customStyle="1" w:styleId="11">
    <w:name w:val="1 Знак Знак Знак Знак Знак Знак Знак"/>
    <w:basedOn w:val="a"/>
    <w:autoRedefine/>
    <w:rsid w:val="00242A05"/>
    <w:pPr>
      <w:widowControl/>
      <w:autoSpaceDE/>
      <w:autoSpaceDN/>
      <w:adjustRightInd/>
      <w:spacing w:after="160" w:line="240" w:lineRule="exact"/>
    </w:pPr>
    <w:rPr>
      <w:rFonts w:eastAsia="SimSun"/>
      <w:b/>
      <w:sz w:val="28"/>
      <w:szCs w:val="24"/>
      <w:lang w:val="en-US" w:eastAsia="en-US"/>
    </w:rPr>
  </w:style>
  <w:style w:type="character" w:customStyle="1" w:styleId="FontStyle26">
    <w:name w:val="Font Style26"/>
    <w:uiPriority w:val="99"/>
    <w:rsid w:val="00CA7371"/>
    <w:rPr>
      <w:rFonts w:ascii="Times New Roman" w:hAnsi="Times New Roman" w:cs="Times New Roman"/>
      <w:i/>
      <w:iCs/>
      <w:sz w:val="20"/>
      <w:szCs w:val="20"/>
    </w:rPr>
  </w:style>
  <w:style w:type="paragraph" w:customStyle="1" w:styleId="Style1">
    <w:name w:val="Style1"/>
    <w:basedOn w:val="a"/>
    <w:uiPriority w:val="99"/>
    <w:rsid w:val="00730CE6"/>
    <w:rPr>
      <w:sz w:val="24"/>
      <w:szCs w:val="24"/>
    </w:rPr>
  </w:style>
  <w:style w:type="character" w:customStyle="1" w:styleId="apple-style-span">
    <w:name w:val="apple-style-span"/>
    <w:basedOn w:val="a0"/>
    <w:rsid w:val="00CF70C4"/>
  </w:style>
  <w:style w:type="character" w:customStyle="1" w:styleId="FontStyle114">
    <w:name w:val="Font Style114"/>
    <w:uiPriority w:val="99"/>
    <w:rsid w:val="00B213EB"/>
    <w:rPr>
      <w:rFonts w:ascii="Courier New" w:hAnsi="Courier New" w:cs="Courier New"/>
      <w:color w:val="000000"/>
      <w:sz w:val="20"/>
      <w:szCs w:val="20"/>
    </w:rPr>
  </w:style>
  <w:style w:type="character" w:customStyle="1" w:styleId="FontStyle140">
    <w:name w:val="Font Style140"/>
    <w:uiPriority w:val="99"/>
    <w:rsid w:val="00DC42FC"/>
    <w:rPr>
      <w:rFonts w:ascii="Courier New" w:hAnsi="Courier New" w:cs="Courier New"/>
      <w:color w:val="000000"/>
      <w:spacing w:val="-10"/>
      <w:sz w:val="20"/>
      <w:szCs w:val="20"/>
    </w:rPr>
  </w:style>
  <w:style w:type="paragraph" w:customStyle="1" w:styleId="Style8">
    <w:name w:val="Style8"/>
    <w:basedOn w:val="a"/>
    <w:uiPriority w:val="99"/>
    <w:rsid w:val="00ED6E8C"/>
    <w:rPr>
      <w:rFonts w:ascii="Arial" w:hAnsi="Arial" w:cs="Arial"/>
      <w:sz w:val="24"/>
      <w:szCs w:val="24"/>
    </w:rPr>
  </w:style>
  <w:style w:type="paragraph" w:customStyle="1" w:styleId="Style9">
    <w:name w:val="Style9"/>
    <w:basedOn w:val="a"/>
    <w:uiPriority w:val="99"/>
    <w:rsid w:val="00ED6E8C"/>
    <w:rPr>
      <w:rFonts w:ascii="Arial" w:hAnsi="Arial" w:cs="Arial"/>
      <w:sz w:val="24"/>
      <w:szCs w:val="24"/>
    </w:rPr>
  </w:style>
  <w:style w:type="paragraph" w:customStyle="1" w:styleId="Style10">
    <w:name w:val="Style10"/>
    <w:basedOn w:val="a"/>
    <w:uiPriority w:val="99"/>
    <w:rsid w:val="00ED6E8C"/>
    <w:rPr>
      <w:rFonts w:ascii="Arial" w:hAnsi="Arial" w:cs="Arial"/>
      <w:sz w:val="24"/>
      <w:szCs w:val="24"/>
    </w:rPr>
  </w:style>
  <w:style w:type="paragraph" w:customStyle="1" w:styleId="Style11">
    <w:name w:val="Style11"/>
    <w:basedOn w:val="a"/>
    <w:uiPriority w:val="99"/>
    <w:rsid w:val="00ED6E8C"/>
    <w:rPr>
      <w:rFonts w:ascii="Arial" w:hAnsi="Arial" w:cs="Arial"/>
      <w:sz w:val="24"/>
      <w:szCs w:val="24"/>
    </w:rPr>
  </w:style>
  <w:style w:type="paragraph" w:customStyle="1" w:styleId="Style17">
    <w:name w:val="Style17"/>
    <w:basedOn w:val="a"/>
    <w:uiPriority w:val="99"/>
    <w:rsid w:val="00ED6E8C"/>
    <w:rPr>
      <w:rFonts w:ascii="Arial" w:hAnsi="Arial" w:cs="Arial"/>
      <w:sz w:val="24"/>
      <w:szCs w:val="24"/>
    </w:rPr>
  </w:style>
  <w:style w:type="paragraph" w:customStyle="1" w:styleId="Style18">
    <w:name w:val="Style18"/>
    <w:basedOn w:val="a"/>
    <w:uiPriority w:val="99"/>
    <w:rsid w:val="00ED6E8C"/>
    <w:rPr>
      <w:rFonts w:ascii="Arial" w:hAnsi="Arial" w:cs="Arial"/>
      <w:sz w:val="24"/>
      <w:szCs w:val="24"/>
    </w:rPr>
  </w:style>
  <w:style w:type="paragraph" w:customStyle="1" w:styleId="Style29">
    <w:name w:val="Style29"/>
    <w:basedOn w:val="a"/>
    <w:uiPriority w:val="99"/>
    <w:rsid w:val="00ED6E8C"/>
    <w:rPr>
      <w:rFonts w:ascii="Arial" w:hAnsi="Arial" w:cs="Arial"/>
      <w:sz w:val="24"/>
      <w:szCs w:val="24"/>
    </w:rPr>
  </w:style>
  <w:style w:type="paragraph" w:customStyle="1" w:styleId="Style31">
    <w:name w:val="Style31"/>
    <w:basedOn w:val="a"/>
    <w:uiPriority w:val="99"/>
    <w:rsid w:val="00ED6E8C"/>
    <w:rPr>
      <w:rFonts w:ascii="Arial" w:hAnsi="Arial" w:cs="Arial"/>
      <w:sz w:val="24"/>
      <w:szCs w:val="24"/>
    </w:rPr>
  </w:style>
  <w:style w:type="paragraph" w:customStyle="1" w:styleId="Style33">
    <w:name w:val="Style33"/>
    <w:basedOn w:val="a"/>
    <w:uiPriority w:val="99"/>
    <w:rsid w:val="00ED6E8C"/>
    <w:rPr>
      <w:rFonts w:ascii="Arial" w:hAnsi="Arial" w:cs="Arial"/>
      <w:sz w:val="24"/>
      <w:szCs w:val="24"/>
    </w:rPr>
  </w:style>
  <w:style w:type="paragraph" w:customStyle="1" w:styleId="Style34">
    <w:name w:val="Style34"/>
    <w:basedOn w:val="a"/>
    <w:uiPriority w:val="99"/>
    <w:rsid w:val="00ED6E8C"/>
    <w:rPr>
      <w:rFonts w:ascii="Arial" w:hAnsi="Arial" w:cs="Arial"/>
      <w:sz w:val="24"/>
      <w:szCs w:val="24"/>
    </w:rPr>
  </w:style>
  <w:style w:type="paragraph" w:customStyle="1" w:styleId="Style36">
    <w:name w:val="Style36"/>
    <w:basedOn w:val="a"/>
    <w:uiPriority w:val="99"/>
    <w:rsid w:val="00ED6E8C"/>
    <w:rPr>
      <w:rFonts w:ascii="Arial" w:hAnsi="Arial" w:cs="Arial"/>
      <w:sz w:val="24"/>
      <w:szCs w:val="24"/>
    </w:rPr>
  </w:style>
  <w:style w:type="paragraph" w:customStyle="1" w:styleId="Style37">
    <w:name w:val="Style37"/>
    <w:basedOn w:val="a"/>
    <w:uiPriority w:val="99"/>
    <w:rsid w:val="00ED6E8C"/>
    <w:rPr>
      <w:rFonts w:ascii="Arial" w:hAnsi="Arial" w:cs="Arial"/>
      <w:sz w:val="24"/>
      <w:szCs w:val="24"/>
    </w:rPr>
  </w:style>
  <w:style w:type="paragraph" w:customStyle="1" w:styleId="Style38">
    <w:name w:val="Style38"/>
    <w:basedOn w:val="a"/>
    <w:uiPriority w:val="99"/>
    <w:rsid w:val="00ED6E8C"/>
    <w:rPr>
      <w:rFonts w:ascii="Arial" w:hAnsi="Arial" w:cs="Arial"/>
      <w:sz w:val="24"/>
      <w:szCs w:val="24"/>
    </w:rPr>
  </w:style>
  <w:style w:type="paragraph" w:customStyle="1" w:styleId="Style39">
    <w:name w:val="Style39"/>
    <w:basedOn w:val="a"/>
    <w:uiPriority w:val="99"/>
    <w:rsid w:val="00ED6E8C"/>
    <w:rPr>
      <w:rFonts w:ascii="Arial" w:hAnsi="Arial" w:cs="Arial"/>
      <w:sz w:val="24"/>
      <w:szCs w:val="24"/>
    </w:rPr>
  </w:style>
  <w:style w:type="paragraph" w:customStyle="1" w:styleId="Style41">
    <w:name w:val="Style41"/>
    <w:basedOn w:val="a"/>
    <w:uiPriority w:val="99"/>
    <w:rsid w:val="00ED6E8C"/>
    <w:rPr>
      <w:rFonts w:ascii="Arial" w:hAnsi="Arial" w:cs="Arial"/>
      <w:sz w:val="24"/>
      <w:szCs w:val="24"/>
    </w:rPr>
  </w:style>
  <w:style w:type="paragraph" w:customStyle="1" w:styleId="Style44">
    <w:name w:val="Style44"/>
    <w:basedOn w:val="a"/>
    <w:uiPriority w:val="99"/>
    <w:rsid w:val="00ED6E8C"/>
    <w:rPr>
      <w:rFonts w:ascii="Arial" w:hAnsi="Arial" w:cs="Arial"/>
      <w:sz w:val="24"/>
      <w:szCs w:val="24"/>
    </w:rPr>
  </w:style>
  <w:style w:type="paragraph" w:customStyle="1" w:styleId="Style45">
    <w:name w:val="Style45"/>
    <w:basedOn w:val="a"/>
    <w:uiPriority w:val="99"/>
    <w:rsid w:val="00ED6E8C"/>
    <w:rPr>
      <w:rFonts w:ascii="Arial" w:hAnsi="Arial" w:cs="Arial"/>
      <w:sz w:val="24"/>
      <w:szCs w:val="24"/>
    </w:rPr>
  </w:style>
  <w:style w:type="paragraph" w:customStyle="1" w:styleId="Style46">
    <w:name w:val="Style46"/>
    <w:basedOn w:val="a"/>
    <w:uiPriority w:val="99"/>
    <w:rsid w:val="00ED6E8C"/>
    <w:rPr>
      <w:rFonts w:ascii="Arial" w:hAnsi="Arial" w:cs="Arial"/>
      <w:sz w:val="24"/>
      <w:szCs w:val="24"/>
    </w:rPr>
  </w:style>
  <w:style w:type="paragraph" w:customStyle="1" w:styleId="Style47">
    <w:name w:val="Style47"/>
    <w:basedOn w:val="a"/>
    <w:uiPriority w:val="99"/>
    <w:rsid w:val="00ED6E8C"/>
    <w:rPr>
      <w:rFonts w:ascii="Arial" w:hAnsi="Arial" w:cs="Arial"/>
      <w:sz w:val="24"/>
      <w:szCs w:val="24"/>
    </w:rPr>
  </w:style>
  <w:style w:type="paragraph" w:customStyle="1" w:styleId="Style48">
    <w:name w:val="Style48"/>
    <w:basedOn w:val="a"/>
    <w:uiPriority w:val="99"/>
    <w:rsid w:val="00ED6E8C"/>
    <w:rPr>
      <w:rFonts w:ascii="Arial" w:hAnsi="Arial" w:cs="Arial"/>
      <w:sz w:val="24"/>
      <w:szCs w:val="24"/>
    </w:rPr>
  </w:style>
  <w:style w:type="paragraph" w:customStyle="1" w:styleId="Style49">
    <w:name w:val="Style49"/>
    <w:basedOn w:val="a"/>
    <w:uiPriority w:val="99"/>
    <w:rsid w:val="00ED6E8C"/>
    <w:rPr>
      <w:rFonts w:ascii="Arial" w:hAnsi="Arial" w:cs="Arial"/>
      <w:sz w:val="24"/>
      <w:szCs w:val="24"/>
    </w:rPr>
  </w:style>
  <w:style w:type="paragraph" w:customStyle="1" w:styleId="Style50">
    <w:name w:val="Style50"/>
    <w:basedOn w:val="a"/>
    <w:uiPriority w:val="99"/>
    <w:rsid w:val="00ED6E8C"/>
    <w:rPr>
      <w:rFonts w:ascii="Arial" w:hAnsi="Arial" w:cs="Arial"/>
      <w:sz w:val="24"/>
      <w:szCs w:val="24"/>
    </w:rPr>
  </w:style>
  <w:style w:type="paragraph" w:customStyle="1" w:styleId="Style51">
    <w:name w:val="Style51"/>
    <w:basedOn w:val="a"/>
    <w:uiPriority w:val="99"/>
    <w:rsid w:val="00ED6E8C"/>
    <w:rPr>
      <w:rFonts w:ascii="Arial" w:hAnsi="Arial" w:cs="Arial"/>
      <w:sz w:val="24"/>
      <w:szCs w:val="24"/>
    </w:rPr>
  </w:style>
  <w:style w:type="paragraph" w:customStyle="1" w:styleId="Style52">
    <w:name w:val="Style52"/>
    <w:basedOn w:val="a"/>
    <w:uiPriority w:val="99"/>
    <w:rsid w:val="00ED6E8C"/>
    <w:rPr>
      <w:rFonts w:ascii="Arial" w:hAnsi="Arial" w:cs="Arial"/>
      <w:sz w:val="24"/>
      <w:szCs w:val="24"/>
    </w:rPr>
  </w:style>
  <w:style w:type="paragraph" w:customStyle="1" w:styleId="Style53">
    <w:name w:val="Style53"/>
    <w:basedOn w:val="a"/>
    <w:uiPriority w:val="99"/>
    <w:rsid w:val="00ED6E8C"/>
    <w:rPr>
      <w:rFonts w:ascii="Arial" w:hAnsi="Arial" w:cs="Arial"/>
      <w:sz w:val="24"/>
      <w:szCs w:val="24"/>
    </w:rPr>
  </w:style>
  <w:style w:type="paragraph" w:customStyle="1" w:styleId="Style54">
    <w:name w:val="Style54"/>
    <w:basedOn w:val="a"/>
    <w:uiPriority w:val="99"/>
    <w:rsid w:val="00ED6E8C"/>
    <w:rPr>
      <w:rFonts w:ascii="Arial" w:hAnsi="Arial" w:cs="Arial"/>
      <w:sz w:val="24"/>
      <w:szCs w:val="24"/>
    </w:rPr>
  </w:style>
  <w:style w:type="paragraph" w:customStyle="1" w:styleId="Style55">
    <w:name w:val="Style55"/>
    <w:basedOn w:val="a"/>
    <w:uiPriority w:val="99"/>
    <w:rsid w:val="00ED6E8C"/>
    <w:rPr>
      <w:rFonts w:ascii="Arial" w:hAnsi="Arial" w:cs="Arial"/>
      <w:sz w:val="24"/>
      <w:szCs w:val="24"/>
    </w:rPr>
  </w:style>
  <w:style w:type="paragraph" w:customStyle="1" w:styleId="Style56">
    <w:name w:val="Style56"/>
    <w:basedOn w:val="a"/>
    <w:uiPriority w:val="99"/>
    <w:rsid w:val="00ED6E8C"/>
    <w:rPr>
      <w:rFonts w:ascii="Arial" w:hAnsi="Arial" w:cs="Arial"/>
      <w:sz w:val="24"/>
      <w:szCs w:val="24"/>
    </w:rPr>
  </w:style>
  <w:style w:type="paragraph" w:customStyle="1" w:styleId="Style57">
    <w:name w:val="Style57"/>
    <w:basedOn w:val="a"/>
    <w:uiPriority w:val="99"/>
    <w:rsid w:val="00ED6E8C"/>
    <w:rPr>
      <w:rFonts w:ascii="Arial" w:hAnsi="Arial" w:cs="Arial"/>
      <w:sz w:val="24"/>
      <w:szCs w:val="24"/>
    </w:rPr>
  </w:style>
  <w:style w:type="paragraph" w:customStyle="1" w:styleId="Style58">
    <w:name w:val="Style58"/>
    <w:basedOn w:val="a"/>
    <w:uiPriority w:val="99"/>
    <w:rsid w:val="00ED6E8C"/>
    <w:rPr>
      <w:rFonts w:ascii="Arial" w:hAnsi="Arial" w:cs="Arial"/>
      <w:sz w:val="24"/>
      <w:szCs w:val="24"/>
    </w:rPr>
  </w:style>
  <w:style w:type="paragraph" w:customStyle="1" w:styleId="Style59">
    <w:name w:val="Style59"/>
    <w:basedOn w:val="a"/>
    <w:uiPriority w:val="99"/>
    <w:rsid w:val="00ED6E8C"/>
    <w:rPr>
      <w:rFonts w:ascii="Arial" w:hAnsi="Arial" w:cs="Arial"/>
      <w:sz w:val="24"/>
      <w:szCs w:val="24"/>
    </w:rPr>
  </w:style>
  <w:style w:type="paragraph" w:customStyle="1" w:styleId="Style60">
    <w:name w:val="Style60"/>
    <w:basedOn w:val="a"/>
    <w:uiPriority w:val="99"/>
    <w:rsid w:val="00ED6E8C"/>
    <w:rPr>
      <w:rFonts w:ascii="Arial" w:hAnsi="Arial" w:cs="Arial"/>
      <w:sz w:val="24"/>
      <w:szCs w:val="24"/>
    </w:rPr>
  </w:style>
  <w:style w:type="paragraph" w:customStyle="1" w:styleId="Style61">
    <w:name w:val="Style61"/>
    <w:basedOn w:val="a"/>
    <w:uiPriority w:val="99"/>
    <w:rsid w:val="00ED6E8C"/>
    <w:rPr>
      <w:rFonts w:ascii="Arial" w:hAnsi="Arial" w:cs="Arial"/>
      <w:sz w:val="24"/>
      <w:szCs w:val="24"/>
    </w:rPr>
  </w:style>
  <w:style w:type="paragraph" w:customStyle="1" w:styleId="Style62">
    <w:name w:val="Style62"/>
    <w:basedOn w:val="a"/>
    <w:uiPriority w:val="99"/>
    <w:rsid w:val="00ED6E8C"/>
    <w:rPr>
      <w:rFonts w:ascii="Arial" w:hAnsi="Arial" w:cs="Arial"/>
      <w:sz w:val="24"/>
      <w:szCs w:val="24"/>
    </w:rPr>
  </w:style>
  <w:style w:type="paragraph" w:customStyle="1" w:styleId="Style63">
    <w:name w:val="Style63"/>
    <w:basedOn w:val="a"/>
    <w:uiPriority w:val="99"/>
    <w:rsid w:val="00ED6E8C"/>
    <w:rPr>
      <w:rFonts w:ascii="Arial" w:hAnsi="Arial" w:cs="Arial"/>
      <w:sz w:val="24"/>
      <w:szCs w:val="24"/>
    </w:rPr>
  </w:style>
  <w:style w:type="paragraph" w:customStyle="1" w:styleId="Style64">
    <w:name w:val="Style64"/>
    <w:basedOn w:val="a"/>
    <w:uiPriority w:val="99"/>
    <w:rsid w:val="00ED6E8C"/>
    <w:rPr>
      <w:rFonts w:ascii="Arial" w:hAnsi="Arial" w:cs="Arial"/>
      <w:sz w:val="24"/>
      <w:szCs w:val="24"/>
    </w:rPr>
  </w:style>
  <w:style w:type="paragraph" w:customStyle="1" w:styleId="Style65">
    <w:name w:val="Style65"/>
    <w:basedOn w:val="a"/>
    <w:uiPriority w:val="99"/>
    <w:rsid w:val="00ED6E8C"/>
    <w:rPr>
      <w:rFonts w:ascii="Arial" w:hAnsi="Arial" w:cs="Arial"/>
      <w:sz w:val="24"/>
      <w:szCs w:val="24"/>
    </w:rPr>
  </w:style>
  <w:style w:type="paragraph" w:customStyle="1" w:styleId="Style66">
    <w:name w:val="Style66"/>
    <w:basedOn w:val="a"/>
    <w:uiPriority w:val="99"/>
    <w:rsid w:val="00ED6E8C"/>
    <w:rPr>
      <w:rFonts w:ascii="Arial" w:hAnsi="Arial" w:cs="Arial"/>
      <w:sz w:val="24"/>
      <w:szCs w:val="24"/>
    </w:rPr>
  </w:style>
  <w:style w:type="paragraph" w:customStyle="1" w:styleId="Style67">
    <w:name w:val="Style67"/>
    <w:basedOn w:val="a"/>
    <w:uiPriority w:val="99"/>
    <w:rsid w:val="00ED6E8C"/>
    <w:rPr>
      <w:rFonts w:ascii="Arial" w:hAnsi="Arial" w:cs="Arial"/>
      <w:sz w:val="24"/>
      <w:szCs w:val="24"/>
    </w:rPr>
  </w:style>
  <w:style w:type="paragraph" w:customStyle="1" w:styleId="Style68">
    <w:name w:val="Style68"/>
    <w:basedOn w:val="a"/>
    <w:uiPriority w:val="99"/>
    <w:rsid w:val="00ED6E8C"/>
    <w:rPr>
      <w:rFonts w:ascii="Arial" w:hAnsi="Arial" w:cs="Arial"/>
      <w:sz w:val="24"/>
      <w:szCs w:val="24"/>
    </w:rPr>
  </w:style>
  <w:style w:type="paragraph" w:customStyle="1" w:styleId="Style69">
    <w:name w:val="Style69"/>
    <w:basedOn w:val="a"/>
    <w:uiPriority w:val="99"/>
    <w:rsid w:val="00ED6E8C"/>
    <w:rPr>
      <w:rFonts w:ascii="Arial" w:hAnsi="Arial" w:cs="Arial"/>
      <w:sz w:val="24"/>
      <w:szCs w:val="24"/>
    </w:rPr>
  </w:style>
  <w:style w:type="paragraph" w:customStyle="1" w:styleId="Style70">
    <w:name w:val="Style70"/>
    <w:basedOn w:val="a"/>
    <w:uiPriority w:val="99"/>
    <w:rsid w:val="00ED6E8C"/>
    <w:rPr>
      <w:rFonts w:ascii="Arial" w:hAnsi="Arial" w:cs="Arial"/>
      <w:sz w:val="24"/>
      <w:szCs w:val="24"/>
    </w:rPr>
  </w:style>
  <w:style w:type="paragraph" w:customStyle="1" w:styleId="Style71">
    <w:name w:val="Style71"/>
    <w:basedOn w:val="a"/>
    <w:uiPriority w:val="99"/>
    <w:rsid w:val="00ED6E8C"/>
    <w:rPr>
      <w:rFonts w:ascii="Arial" w:hAnsi="Arial" w:cs="Arial"/>
      <w:sz w:val="24"/>
      <w:szCs w:val="24"/>
    </w:rPr>
  </w:style>
  <w:style w:type="paragraph" w:customStyle="1" w:styleId="Style72">
    <w:name w:val="Style72"/>
    <w:basedOn w:val="a"/>
    <w:uiPriority w:val="99"/>
    <w:rsid w:val="00ED6E8C"/>
    <w:rPr>
      <w:rFonts w:ascii="Arial" w:hAnsi="Arial" w:cs="Arial"/>
      <w:sz w:val="24"/>
      <w:szCs w:val="24"/>
    </w:rPr>
  </w:style>
  <w:style w:type="paragraph" w:customStyle="1" w:styleId="Style73">
    <w:name w:val="Style73"/>
    <w:basedOn w:val="a"/>
    <w:uiPriority w:val="99"/>
    <w:rsid w:val="00ED6E8C"/>
    <w:rPr>
      <w:rFonts w:ascii="Arial" w:hAnsi="Arial" w:cs="Arial"/>
      <w:sz w:val="24"/>
      <w:szCs w:val="24"/>
    </w:rPr>
  </w:style>
  <w:style w:type="paragraph" w:customStyle="1" w:styleId="Style74">
    <w:name w:val="Style74"/>
    <w:basedOn w:val="a"/>
    <w:uiPriority w:val="99"/>
    <w:rsid w:val="00ED6E8C"/>
    <w:rPr>
      <w:rFonts w:ascii="Arial" w:hAnsi="Arial" w:cs="Arial"/>
      <w:sz w:val="24"/>
      <w:szCs w:val="24"/>
    </w:rPr>
  </w:style>
  <w:style w:type="paragraph" w:customStyle="1" w:styleId="Style75">
    <w:name w:val="Style75"/>
    <w:basedOn w:val="a"/>
    <w:uiPriority w:val="99"/>
    <w:rsid w:val="00ED6E8C"/>
    <w:rPr>
      <w:rFonts w:ascii="Arial" w:hAnsi="Arial" w:cs="Arial"/>
      <w:sz w:val="24"/>
      <w:szCs w:val="24"/>
    </w:rPr>
  </w:style>
  <w:style w:type="paragraph" w:customStyle="1" w:styleId="Style76">
    <w:name w:val="Style76"/>
    <w:basedOn w:val="a"/>
    <w:uiPriority w:val="99"/>
    <w:rsid w:val="00ED6E8C"/>
    <w:rPr>
      <w:rFonts w:ascii="Arial" w:hAnsi="Arial" w:cs="Arial"/>
      <w:sz w:val="24"/>
      <w:szCs w:val="24"/>
    </w:rPr>
  </w:style>
  <w:style w:type="paragraph" w:customStyle="1" w:styleId="Style77">
    <w:name w:val="Style77"/>
    <w:basedOn w:val="a"/>
    <w:uiPriority w:val="99"/>
    <w:rsid w:val="00ED6E8C"/>
    <w:rPr>
      <w:rFonts w:ascii="Arial" w:hAnsi="Arial" w:cs="Arial"/>
      <w:sz w:val="24"/>
      <w:szCs w:val="24"/>
    </w:rPr>
  </w:style>
  <w:style w:type="paragraph" w:customStyle="1" w:styleId="Style78">
    <w:name w:val="Style78"/>
    <w:basedOn w:val="a"/>
    <w:uiPriority w:val="99"/>
    <w:rsid w:val="00ED6E8C"/>
    <w:rPr>
      <w:rFonts w:ascii="Arial" w:hAnsi="Arial" w:cs="Arial"/>
      <w:sz w:val="24"/>
      <w:szCs w:val="24"/>
    </w:rPr>
  </w:style>
  <w:style w:type="paragraph" w:customStyle="1" w:styleId="Style79">
    <w:name w:val="Style79"/>
    <w:basedOn w:val="a"/>
    <w:uiPriority w:val="99"/>
    <w:rsid w:val="00ED6E8C"/>
    <w:rPr>
      <w:rFonts w:ascii="Arial" w:hAnsi="Arial" w:cs="Arial"/>
      <w:sz w:val="24"/>
      <w:szCs w:val="24"/>
    </w:rPr>
  </w:style>
  <w:style w:type="paragraph" w:customStyle="1" w:styleId="Style80">
    <w:name w:val="Style80"/>
    <w:basedOn w:val="a"/>
    <w:uiPriority w:val="99"/>
    <w:rsid w:val="00ED6E8C"/>
    <w:rPr>
      <w:rFonts w:ascii="Arial" w:hAnsi="Arial" w:cs="Arial"/>
      <w:sz w:val="24"/>
      <w:szCs w:val="24"/>
    </w:rPr>
  </w:style>
  <w:style w:type="paragraph" w:customStyle="1" w:styleId="Style81">
    <w:name w:val="Style81"/>
    <w:basedOn w:val="a"/>
    <w:uiPriority w:val="99"/>
    <w:rsid w:val="00ED6E8C"/>
    <w:rPr>
      <w:rFonts w:ascii="Arial" w:hAnsi="Arial" w:cs="Arial"/>
      <w:sz w:val="24"/>
      <w:szCs w:val="24"/>
    </w:rPr>
  </w:style>
  <w:style w:type="paragraph" w:customStyle="1" w:styleId="Style82">
    <w:name w:val="Style82"/>
    <w:basedOn w:val="a"/>
    <w:uiPriority w:val="99"/>
    <w:rsid w:val="00ED6E8C"/>
    <w:rPr>
      <w:rFonts w:ascii="Arial" w:hAnsi="Arial" w:cs="Arial"/>
      <w:sz w:val="24"/>
      <w:szCs w:val="24"/>
    </w:rPr>
  </w:style>
  <w:style w:type="paragraph" w:customStyle="1" w:styleId="Style83">
    <w:name w:val="Style83"/>
    <w:basedOn w:val="a"/>
    <w:uiPriority w:val="99"/>
    <w:rsid w:val="00ED6E8C"/>
    <w:rPr>
      <w:rFonts w:ascii="Arial" w:hAnsi="Arial" w:cs="Arial"/>
      <w:sz w:val="24"/>
      <w:szCs w:val="24"/>
    </w:rPr>
  </w:style>
  <w:style w:type="paragraph" w:customStyle="1" w:styleId="Style84">
    <w:name w:val="Style84"/>
    <w:basedOn w:val="a"/>
    <w:uiPriority w:val="99"/>
    <w:rsid w:val="00ED6E8C"/>
    <w:rPr>
      <w:rFonts w:ascii="Arial" w:hAnsi="Arial" w:cs="Arial"/>
      <w:sz w:val="24"/>
      <w:szCs w:val="24"/>
    </w:rPr>
  </w:style>
  <w:style w:type="paragraph" w:customStyle="1" w:styleId="Style85">
    <w:name w:val="Style85"/>
    <w:basedOn w:val="a"/>
    <w:uiPriority w:val="99"/>
    <w:rsid w:val="00ED6E8C"/>
    <w:rPr>
      <w:rFonts w:ascii="Arial" w:hAnsi="Arial" w:cs="Arial"/>
      <w:sz w:val="24"/>
      <w:szCs w:val="24"/>
    </w:rPr>
  </w:style>
  <w:style w:type="paragraph" w:customStyle="1" w:styleId="Style86">
    <w:name w:val="Style86"/>
    <w:basedOn w:val="a"/>
    <w:uiPriority w:val="99"/>
    <w:rsid w:val="00ED6E8C"/>
    <w:rPr>
      <w:rFonts w:ascii="Arial" w:hAnsi="Arial" w:cs="Arial"/>
      <w:sz w:val="24"/>
      <w:szCs w:val="24"/>
    </w:rPr>
  </w:style>
  <w:style w:type="paragraph" w:customStyle="1" w:styleId="Style87">
    <w:name w:val="Style87"/>
    <w:basedOn w:val="a"/>
    <w:uiPriority w:val="99"/>
    <w:rsid w:val="00ED6E8C"/>
    <w:rPr>
      <w:rFonts w:ascii="Arial" w:hAnsi="Arial" w:cs="Arial"/>
      <w:sz w:val="24"/>
      <w:szCs w:val="24"/>
    </w:rPr>
  </w:style>
  <w:style w:type="paragraph" w:customStyle="1" w:styleId="Style88">
    <w:name w:val="Style88"/>
    <w:basedOn w:val="a"/>
    <w:uiPriority w:val="99"/>
    <w:rsid w:val="00ED6E8C"/>
    <w:rPr>
      <w:rFonts w:ascii="Arial" w:hAnsi="Arial" w:cs="Arial"/>
      <w:sz w:val="24"/>
      <w:szCs w:val="24"/>
    </w:rPr>
  </w:style>
  <w:style w:type="paragraph" w:customStyle="1" w:styleId="Style89">
    <w:name w:val="Style89"/>
    <w:basedOn w:val="a"/>
    <w:uiPriority w:val="99"/>
    <w:rsid w:val="00ED6E8C"/>
    <w:rPr>
      <w:rFonts w:ascii="Arial" w:hAnsi="Arial" w:cs="Arial"/>
      <w:sz w:val="24"/>
      <w:szCs w:val="24"/>
    </w:rPr>
  </w:style>
  <w:style w:type="paragraph" w:customStyle="1" w:styleId="Style90">
    <w:name w:val="Style90"/>
    <w:basedOn w:val="a"/>
    <w:uiPriority w:val="99"/>
    <w:rsid w:val="00ED6E8C"/>
    <w:rPr>
      <w:rFonts w:ascii="Arial" w:hAnsi="Arial" w:cs="Arial"/>
      <w:sz w:val="24"/>
      <w:szCs w:val="24"/>
    </w:rPr>
  </w:style>
  <w:style w:type="paragraph" w:customStyle="1" w:styleId="Style91">
    <w:name w:val="Style91"/>
    <w:basedOn w:val="a"/>
    <w:uiPriority w:val="99"/>
    <w:rsid w:val="00ED6E8C"/>
    <w:rPr>
      <w:rFonts w:ascii="Arial" w:hAnsi="Arial" w:cs="Arial"/>
      <w:sz w:val="24"/>
      <w:szCs w:val="24"/>
    </w:rPr>
  </w:style>
  <w:style w:type="paragraph" w:customStyle="1" w:styleId="Style92">
    <w:name w:val="Style92"/>
    <w:basedOn w:val="a"/>
    <w:uiPriority w:val="99"/>
    <w:rsid w:val="00ED6E8C"/>
    <w:rPr>
      <w:rFonts w:ascii="Arial" w:hAnsi="Arial" w:cs="Arial"/>
      <w:sz w:val="24"/>
      <w:szCs w:val="24"/>
    </w:rPr>
  </w:style>
  <w:style w:type="paragraph" w:customStyle="1" w:styleId="Style93">
    <w:name w:val="Style93"/>
    <w:basedOn w:val="a"/>
    <w:uiPriority w:val="99"/>
    <w:rsid w:val="00ED6E8C"/>
    <w:rPr>
      <w:rFonts w:ascii="Arial" w:hAnsi="Arial" w:cs="Arial"/>
      <w:sz w:val="24"/>
      <w:szCs w:val="24"/>
    </w:rPr>
  </w:style>
  <w:style w:type="paragraph" w:customStyle="1" w:styleId="Style94">
    <w:name w:val="Style94"/>
    <w:basedOn w:val="a"/>
    <w:uiPriority w:val="99"/>
    <w:rsid w:val="00ED6E8C"/>
    <w:rPr>
      <w:rFonts w:ascii="Arial" w:hAnsi="Arial" w:cs="Arial"/>
      <w:sz w:val="24"/>
      <w:szCs w:val="24"/>
    </w:rPr>
  </w:style>
  <w:style w:type="paragraph" w:customStyle="1" w:styleId="Style95">
    <w:name w:val="Style95"/>
    <w:basedOn w:val="a"/>
    <w:uiPriority w:val="99"/>
    <w:rsid w:val="00ED6E8C"/>
    <w:rPr>
      <w:rFonts w:ascii="Arial" w:hAnsi="Arial" w:cs="Arial"/>
      <w:sz w:val="24"/>
      <w:szCs w:val="24"/>
    </w:rPr>
  </w:style>
  <w:style w:type="paragraph" w:customStyle="1" w:styleId="Style96">
    <w:name w:val="Style96"/>
    <w:basedOn w:val="a"/>
    <w:uiPriority w:val="99"/>
    <w:rsid w:val="00ED6E8C"/>
    <w:rPr>
      <w:rFonts w:ascii="Arial" w:hAnsi="Arial" w:cs="Arial"/>
      <w:sz w:val="24"/>
      <w:szCs w:val="24"/>
    </w:rPr>
  </w:style>
  <w:style w:type="paragraph" w:customStyle="1" w:styleId="Style97">
    <w:name w:val="Style97"/>
    <w:basedOn w:val="a"/>
    <w:uiPriority w:val="99"/>
    <w:rsid w:val="00ED6E8C"/>
    <w:rPr>
      <w:rFonts w:ascii="Arial" w:hAnsi="Arial" w:cs="Arial"/>
      <w:sz w:val="24"/>
      <w:szCs w:val="24"/>
    </w:rPr>
  </w:style>
  <w:style w:type="paragraph" w:customStyle="1" w:styleId="Style98">
    <w:name w:val="Style98"/>
    <w:basedOn w:val="a"/>
    <w:uiPriority w:val="99"/>
    <w:rsid w:val="00ED6E8C"/>
    <w:rPr>
      <w:rFonts w:ascii="Arial" w:hAnsi="Arial" w:cs="Arial"/>
      <w:sz w:val="24"/>
      <w:szCs w:val="24"/>
    </w:rPr>
  </w:style>
  <w:style w:type="paragraph" w:customStyle="1" w:styleId="Style99">
    <w:name w:val="Style99"/>
    <w:basedOn w:val="a"/>
    <w:uiPriority w:val="99"/>
    <w:rsid w:val="00ED6E8C"/>
    <w:rPr>
      <w:rFonts w:ascii="Arial" w:hAnsi="Arial" w:cs="Arial"/>
      <w:sz w:val="24"/>
      <w:szCs w:val="24"/>
    </w:rPr>
  </w:style>
  <w:style w:type="paragraph" w:customStyle="1" w:styleId="Style100">
    <w:name w:val="Style100"/>
    <w:basedOn w:val="a"/>
    <w:uiPriority w:val="99"/>
    <w:rsid w:val="00ED6E8C"/>
    <w:rPr>
      <w:rFonts w:ascii="Arial" w:hAnsi="Arial" w:cs="Arial"/>
      <w:sz w:val="24"/>
      <w:szCs w:val="24"/>
    </w:rPr>
  </w:style>
  <w:style w:type="paragraph" w:customStyle="1" w:styleId="Style101">
    <w:name w:val="Style101"/>
    <w:basedOn w:val="a"/>
    <w:uiPriority w:val="99"/>
    <w:rsid w:val="00ED6E8C"/>
    <w:rPr>
      <w:rFonts w:ascii="Arial" w:hAnsi="Arial" w:cs="Arial"/>
      <w:sz w:val="24"/>
      <w:szCs w:val="24"/>
    </w:rPr>
  </w:style>
  <w:style w:type="paragraph" w:customStyle="1" w:styleId="Style102">
    <w:name w:val="Style102"/>
    <w:basedOn w:val="a"/>
    <w:uiPriority w:val="99"/>
    <w:rsid w:val="00ED6E8C"/>
    <w:rPr>
      <w:rFonts w:ascii="Arial" w:hAnsi="Arial" w:cs="Arial"/>
      <w:sz w:val="24"/>
      <w:szCs w:val="24"/>
    </w:rPr>
  </w:style>
  <w:style w:type="paragraph" w:customStyle="1" w:styleId="Style103">
    <w:name w:val="Style103"/>
    <w:basedOn w:val="a"/>
    <w:uiPriority w:val="99"/>
    <w:rsid w:val="00ED6E8C"/>
    <w:rPr>
      <w:rFonts w:ascii="Arial" w:hAnsi="Arial" w:cs="Arial"/>
      <w:sz w:val="24"/>
      <w:szCs w:val="24"/>
    </w:rPr>
  </w:style>
  <w:style w:type="paragraph" w:customStyle="1" w:styleId="Style104">
    <w:name w:val="Style104"/>
    <w:basedOn w:val="a"/>
    <w:uiPriority w:val="99"/>
    <w:rsid w:val="00ED6E8C"/>
    <w:rPr>
      <w:rFonts w:ascii="Arial" w:hAnsi="Arial" w:cs="Arial"/>
      <w:sz w:val="24"/>
      <w:szCs w:val="24"/>
    </w:rPr>
  </w:style>
  <w:style w:type="paragraph" w:customStyle="1" w:styleId="Style105">
    <w:name w:val="Style105"/>
    <w:basedOn w:val="a"/>
    <w:uiPriority w:val="99"/>
    <w:rsid w:val="00ED6E8C"/>
    <w:rPr>
      <w:rFonts w:ascii="Arial" w:hAnsi="Arial" w:cs="Arial"/>
      <w:sz w:val="24"/>
      <w:szCs w:val="24"/>
    </w:rPr>
  </w:style>
  <w:style w:type="paragraph" w:customStyle="1" w:styleId="Style106">
    <w:name w:val="Style106"/>
    <w:basedOn w:val="a"/>
    <w:uiPriority w:val="99"/>
    <w:rsid w:val="00ED6E8C"/>
    <w:rPr>
      <w:rFonts w:ascii="Arial" w:hAnsi="Arial" w:cs="Arial"/>
      <w:sz w:val="24"/>
      <w:szCs w:val="24"/>
    </w:rPr>
  </w:style>
  <w:style w:type="paragraph" w:customStyle="1" w:styleId="Style107">
    <w:name w:val="Style107"/>
    <w:basedOn w:val="a"/>
    <w:uiPriority w:val="99"/>
    <w:rsid w:val="00ED6E8C"/>
    <w:rPr>
      <w:rFonts w:ascii="Arial" w:hAnsi="Arial" w:cs="Arial"/>
      <w:sz w:val="24"/>
      <w:szCs w:val="24"/>
    </w:rPr>
  </w:style>
  <w:style w:type="character" w:customStyle="1" w:styleId="FontStyle109">
    <w:name w:val="Font Style109"/>
    <w:uiPriority w:val="99"/>
    <w:rsid w:val="00ED6E8C"/>
    <w:rPr>
      <w:rFonts w:ascii="Arial" w:hAnsi="Arial" w:cs="Arial"/>
      <w:color w:val="000000"/>
      <w:sz w:val="20"/>
      <w:szCs w:val="20"/>
    </w:rPr>
  </w:style>
  <w:style w:type="character" w:customStyle="1" w:styleId="FontStyle110">
    <w:name w:val="Font Style110"/>
    <w:uiPriority w:val="99"/>
    <w:rsid w:val="00ED6E8C"/>
    <w:rPr>
      <w:rFonts w:ascii="Arial" w:hAnsi="Arial" w:cs="Arial"/>
      <w:b/>
      <w:bCs/>
      <w:color w:val="000000"/>
      <w:sz w:val="14"/>
      <w:szCs w:val="14"/>
    </w:rPr>
  </w:style>
  <w:style w:type="character" w:customStyle="1" w:styleId="FontStyle111">
    <w:name w:val="Font Style111"/>
    <w:uiPriority w:val="99"/>
    <w:rsid w:val="00ED6E8C"/>
    <w:rPr>
      <w:rFonts w:ascii="Arial" w:hAnsi="Arial" w:cs="Arial"/>
      <w:b/>
      <w:bCs/>
      <w:color w:val="000000"/>
      <w:sz w:val="22"/>
      <w:szCs w:val="22"/>
    </w:rPr>
  </w:style>
  <w:style w:type="character" w:customStyle="1" w:styleId="FontStyle112">
    <w:name w:val="Font Style112"/>
    <w:uiPriority w:val="99"/>
    <w:rsid w:val="00ED6E8C"/>
    <w:rPr>
      <w:rFonts w:ascii="Courier New" w:hAnsi="Courier New" w:cs="Courier New"/>
      <w:color w:val="000000"/>
      <w:sz w:val="14"/>
      <w:szCs w:val="14"/>
    </w:rPr>
  </w:style>
  <w:style w:type="character" w:customStyle="1" w:styleId="FontStyle113">
    <w:name w:val="Font Style113"/>
    <w:uiPriority w:val="99"/>
    <w:rsid w:val="00ED6E8C"/>
    <w:rPr>
      <w:rFonts w:ascii="Candara" w:hAnsi="Candara" w:cs="Candara"/>
      <w:b/>
      <w:bCs/>
      <w:color w:val="000000"/>
      <w:spacing w:val="-30"/>
      <w:sz w:val="42"/>
      <w:szCs w:val="42"/>
    </w:rPr>
  </w:style>
  <w:style w:type="character" w:customStyle="1" w:styleId="FontStyle115">
    <w:name w:val="Font Style115"/>
    <w:uiPriority w:val="99"/>
    <w:rsid w:val="00ED6E8C"/>
    <w:rPr>
      <w:rFonts w:ascii="SimHei" w:eastAsia="SimHei" w:cs="SimHei"/>
      <w:b/>
      <w:bCs/>
      <w:color w:val="000000"/>
      <w:sz w:val="20"/>
      <w:szCs w:val="20"/>
    </w:rPr>
  </w:style>
  <w:style w:type="character" w:customStyle="1" w:styleId="FontStyle116">
    <w:name w:val="Font Style116"/>
    <w:uiPriority w:val="99"/>
    <w:rsid w:val="00ED6E8C"/>
    <w:rPr>
      <w:rFonts w:ascii="Courier New" w:hAnsi="Courier New" w:cs="Courier New"/>
      <w:i/>
      <w:iCs/>
      <w:color w:val="000000"/>
      <w:spacing w:val="-20"/>
      <w:sz w:val="20"/>
      <w:szCs w:val="20"/>
    </w:rPr>
  </w:style>
  <w:style w:type="character" w:customStyle="1" w:styleId="FontStyle117">
    <w:name w:val="Font Style117"/>
    <w:uiPriority w:val="99"/>
    <w:rsid w:val="00ED6E8C"/>
    <w:rPr>
      <w:rFonts w:ascii="SimSun" w:eastAsia="SimSun" w:cs="SimSun"/>
      <w:b/>
      <w:bCs/>
      <w:color w:val="000000"/>
      <w:sz w:val="20"/>
      <w:szCs w:val="20"/>
    </w:rPr>
  </w:style>
  <w:style w:type="character" w:customStyle="1" w:styleId="FontStyle118">
    <w:name w:val="Font Style118"/>
    <w:uiPriority w:val="99"/>
    <w:rsid w:val="00ED6E8C"/>
    <w:rPr>
      <w:rFonts w:ascii="Candara" w:hAnsi="Candara" w:cs="Candara"/>
      <w:b/>
      <w:bCs/>
      <w:color w:val="000000"/>
      <w:sz w:val="24"/>
      <w:szCs w:val="24"/>
    </w:rPr>
  </w:style>
  <w:style w:type="character" w:customStyle="1" w:styleId="FontStyle119">
    <w:name w:val="Font Style119"/>
    <w:uiPriority w:val="99"/>
    <w:rsid w:val="00ED6E8C"/>
    <w:rPr>
      <w:rFonts w:ascii="Corbel" w:hAnsi="Corbel" w:cs="Corbel"/>
      <w:b/>
      <w:bCs/>
      <w:color w:val="000000"/>
      <w:sz w:val="26"/>
      <w:szCs w:val="26"/>
    </w:rPr>
  </w:style>
  <w:style w:type="character" w:customStyle="1" w:styleId="FontStyle120">
    <w:name w:val="Font Style120"/>
    <w:uiPriority w:val="99"/>
    <w:rsid w:val="00ED6E8C"/>
    <w:rPr>
      <w:rFonts w:ascii="Angsana New" w:hAnsi="Angsana New" w:cs="Angsana New"/>
      <w:b/>
      <w:bCs/>
      <w:color w:val="000000"/>
      <w:sz w:val="36"/>
      <w:szCs w:val="36"/>
    </w:rPr>
  </w:style>
  <w:style w:type="character" w:customStyle="1" w:styleId="FontStyle121">
    <w:name w:val="Font Style121"/>
    <w:uiPriority w:val="99"/>
    <w:rsid w:val="00ED6E8C"/>
    <w:rPr>
      <w:rFonts w:ascii="Consolas" w:hAnsi="Consolas" w:cs="Consolas"/>
      <w:b/>
      <w:bCs/>
      <w:color w:val="000000"/>
      <w:sz w:val="22"/>
      <w:szCs w:val="22"/>
    </w:rPr>
  </w:style>
  <w:style w:type="character" w:customStyle="1" w:styleId="FontStyle122">
    <w:name w:val="Font Style122"/>
    <w:uiPriority w:val="99"/>
    <w:rsid w:val="00ED6E8C"/>
    <w:rPr>
      <w:rFonts w:ascii="Courier New" w:hAnsi="Courier New" w:cs="Courier New"/>
      <w:b/>
      <w:bCs/>
      <w:color w:val="000000"/>
      <w:sz w:val="18"/>
      <w:szCs w:val="18"/>
    </w:rPr>
  </w:style>
  <w:style w:type="character" w:customStyle="1" w:styleId="FontStyle123">
    <w:name w:val="Font Style123"/>
    <w:rsid w:val="00ED6E8C"/>
    <w:rPr>
      <w:rFonts w:ascii="MS Mincho" w:eastAsia="MS Mincho" w:cs="MS Mincho"/>
      <w:color w:val="000000"/>
      <w:spacing w:val="-10"/>
      <w:sz w:val="10"/>
      <w:szCs w:val="10"/>
    </w:rPr>
  </w:style>
  <w:style w:type="character" w:customStyle="1" w:styleId="FontStyle124">
    <w:name w:val="Font Style124"/>
    <w:rsid w:val="00ED6E8C"/>
    <w:rPr>
      <w:rFonts w:ascii="MS Mincho" w:eastAsia="MS Mincho" w:cs="MS Mincho"/>
      <w:b/>
      <w:bCs/>
      <w:color w:val="000000"/>
      <w:sz w:val="22"/>
      <w:szCs w:val="22"/>
    </w:rPr>
  </w:style>
  <w:style w:type="character" w:customStyle="1" w:styleId="FontStyle125">
    <w:name w:val="Font Style125"/>
    <w:uiPriority w:val="99"/>
    <w:rsid w:val="00ED6E8C"/>
    <w:rPr>
      <w:rFonts w:ascii="Candara" w:hAnsi="Candara" w:cs="Candara"/>
      <w:b/>
      <w:bCs/>
      <w:color w:val="000000"/>
      <w:spacing w:val="-10"/>
      <w:sz w:val="16"/>
      <w:szCs w:val="16"/>
    </w:rPr>
  </w:style>
  <w:style w:type="character" w:customStyle="1" w:styleId="FontStyle126">
    <w:name w:val="Font Style126"/>
    <w:rsid w:val="00ED6E8C"/>
    <w:rPr>
      <w:rFonts w:ascii="Arial" w:hAnsi="Arial" w:cs="Arial"/>
      <w:b/>
      <w:bCs/>
      <w:color w:val="000000"/>
      <w:spacing w:val="-10"/>
      <w:sz w:val="12"/>
      <w:szCs w:val="12"/>
    </w:rPr>
  </w:style>
  <w:style w:type="character" w:customStyle="1" w:styleId="FontStyle127">
    <w:name w:val="Font Style127"/>
    <w:uiPriority w:val="99"/>
    <w:rsid w:val="00ED6E8C"/>
    <w:rPr>
      <w:rFonts w:ascii="Courier New" w:hAnsi="Courier New" w:cs="Courier New"/>
      <w:b/>
      <w:bCs/>
      <w:color w:val="000000"/>
      <w:sz w:val="18"/>
      <w:szCs w:val="18"/>
    </w:rPr>
  </w:style>
  <w:style w:type="character" w:customStyle="1" w:styleId="FontStyle128">
    <w:name w:val="Font Style128"/>
    <w:rsid w:val="00ED6E8C"/>
    <w:rPr>
      <w:rFonts w:ascii="Franklin Gothic Medium" w:hAnsi="Franklin Gothic Medium" w:cs="Franklin Gothic Medium"/>
      <w:b/>
      <w:bCs/>
      <w:color w:val="000000"/>
      <w:sz w:val="34"/>
      <w:szCs w:val="34"/>
    </w:rPr>
  </w:style>
  <w:style w:type="character" w:customStyle="1" w:styleId="FontStyle129">
    <w:name w:val="Font Style129"/>
    <w:uiPriority w:val="99"/>
    <w:rsid w:val="00ED6E8C"/>
    <w:rPr>
      <w:rFonts w:ascii="Arial" w:hAnsi="Arial" w:cs="Arial"/>
      <w:b/>
      <w:bCs/>
      <w:color w:val="000000"/>
      <w:spacing w:val="-10"/>
      <w:sz w:val="14"/>
      <w:szCs w:val="14"/>
    </w:rPr>
  </w:style>
  <w:style w:type="character" w:customStyle="1" w:styleId="FontStyle130">
    <w:name w:val="Font Style130"/>
    <w:uiPriority w:val="99"/>
    <w:rsid w:val="00ED6E8C"/>
    <w:rPr>
      <w:rFonts w:ascii="Arial" w:hAnsi="Arial" w:cs="Arial"/>
      <w:b/>
      <w:bCs/>
      <w:i/>
      <w:iCs/>
      <w:color w:val="000000"/>
      <w:spacing w:val="-10"/>
      <w:sz w:val="20"/>
      <w:szCs w:val="20"/>
    </w:rPr>
  </w:style>
  <w:style w:type="character" w:customStyle="1" w:styleId="FontStyle131">
    <w:name w:val="Font Style131"/>
    <w:uiPriority w:val="99"/>
    <w:rsid w:val="00ED6E8C"/>
    <w:rPr>
      <w:rFonts w:ascii="Candara" w:hAnsi="Candara" w:cs="Candara"/>
      <w:b/>
      <w:bCs/>
      <w:color w:val="000000"/>
      <w:spacing w:val="-10"/>
      <w:sz w:val="20"/>
      <w:szCs w:val="20"/>
    </w:rPr>
  </w:style>
  <w:style w:type="character" w:customStyle="1" w:styleId="FontStyle132">
    <w:name w:val="Font Style132"/>
    <w:uiPriority w:val="99"/>
    <w:rsid w:val="00ED6E8C"/>
    <w:rPr>
      <w:rFonts w:ascii="Courier New" w:hAnsi="Courier New" w:cs="Courier New"/>
      <w:b/>
      <w:bCs/>
      <w:color w:val="000000"/>
      <w:sz w:val="16"/>
      <w:szCs w:val="16"/>
    </w:rPr>
  </w:style>
  <w:style w:type="character" w:customStyle="1" w:styleId="FontStyle133">
    <w:name w:val="Font Style133"/>
    <w:uiPriority w:val="99"/>
    <w:rsid w:val="00ED6E8C"/>
    <w:rPr>
      <w:rFonts w:ascii="Courier New" w:hAnsi="Courier New" w:cs="Courier New"/>
      <w:i/>
      <w:iCs/>
      <w:color w:val="000000"/>
      <w:sz w:val="20"/>
      <w:szCs w:val="20"/>
    </w:rPr>
  </w:style>
  <w:style w:type="character" w:customStyle="1" w:styleId="FontStyle134">
    <w:name w:val="Font Style134"/>
    <w:uiPriority w:val="99"/>
    <w:rsid w:val="00ED6E8C"/>
    <w:rPr>
      <w:rFonts w:ascii="Arial" w:hAnsi="Arial" w:cs="Arial"/>
      <w:b/>
      <w:bCs/>
      <w:color w:val="000000"/>
      <w:spacing w:val="-10"/>
      <w:sz w:val="8"/>
      <w:szCs w:val="8"/>
    </w:rPr>
  </w:style>
  <w:style w:type="character" w:customStyle="1" w:styleId="FontStyle135">
    <w:name w:val="Font Style135"/>
    <w:uiPriority w:val="99"/>
    <w:rsid w:val="00ED6E8C"/>
    <w:rPr>
      <w:rFonts w:ascii="Candara" w:hAnsi="Candara" w:cs="Candara"/>
      <w:b/>
      <w:bCs/>
      <w:smallCaps/>
      <w:color w:val="000000"/>
      <w:spacing w:val="-10"/>
      <w:sz w:val="14"/>
      <w:szCs w:val="14"/>
    </w:rPr>
  </w:style>
  <w:style w:type="character" w:customStyle="1" w:styleId="FontStyle136">
    <w:name w:val="Font Style136"/>
    <w:uiPriority w:val="99"/>
    <w:rsid w:val="00ED6E8C"/>
    <w:rPr>
      <w:rFonts w:ascii="Constantia" w:hAnsi="Constantia" w:cs="Constantia"/>
      <w:b/>
      <w:bCs/>
      <w:color w:val="000000"/>
      <w:sz w:val="8"/>
      <w:szCs w:val="8"/>
    </w:rPr>
  </w:style>
  <w:style w:type="character" w:customStyle="1" w:styleId="FontStyle137">
    <w:name w:val="Font Style137"/>
    <w:uiPriority w:val="99"/>
    <w:rsid w:val="00ED6E8C"/>
    <w:rPr>
      <w:rFonts w:ascii="Courier New" w:hAnsi="Courier New" w:cs="Courier New"/>
      <w:b/>
      <w:bCs/>
      <w:color w:val="000000"/>
      <w:sz w:val="20"/>
      <w:szCs w:val="20"/>
    </w:rPr>
  </w:style>
  <w:style w:type="character" w:customStyle="1" w:styleId="FontStyle138">
    <w:name w:val="Font Style138"/>
    <w:uiPriority w:val="99"/>
    <w:rsid w:val="00ED6E8C"/>
    <w:rPr>
      <w:rFonts w:ascii="Arial" w:hAnsi="Arial" w:cs="Arial"/>
      <w:color w:val="000000"/>
      <w:spacing w:val="20"/>
      <w:w w:val="150"/>
      <w:sz w:val="24"/>
      <w:szCs w:val="24"/>
    </w:rPr>
  </w:style>
  <w:style w:type="character" w:customStyle="1" w:styleId="FontStyle139">
    <w:name w:val="Font Style139"/>
    <w:uiPriority w:val="99"/>
    <w:rsid w:val="00ED6E8C"/>
    <w:rPr>
      <w:rFonts w:ascii="Courier New" w:hAnsi="Courier New" w:cs="Courier New"/>
      <w:b/>
      <w:bCs/>
      <w:color w:val="000000"/>
      <w:sz w:val="12"/>
      <w:szCs w:val="12"/>
    </w:rPr>
  </w:style>
  <w:style w:type="character" w:customStyle="1" w:styleId="FontStyle141">
    <w:name w:val="Font Style141"/>
    <w:uiPriority w:val="99"/>
    <w:rsid w:val="00ED6E8C"/>
    <w:rPr>
      <w:rFonts w:ascii="Courier New" w:hAnsi="Courier New" w:cs="Courier New"/>
      <w:b/>
      <w:bCs/>
      <w:i/>
      <w:iCs/>
      <w:color w:val="000000"/>
      <w:sz w:val="18"/>
      <w:szCs w:val="18"/>
    </w:rPr>
  </w:style>
  <w:style w:type="character" w:customStyle="1" w:styleId="FontStyle142">
    <w:name w:val="Font Style142"/>
    <w:uiPriority w:val="99"/>
    <w:rsid w:val="00ED6E8C"/>
    <w:rPr>
      <w:rFonts w:ascii="Courier New" w:hAnsi="Courier New" w:cs="Courier New"/>
      <w:b/>
      <w:bCs/>
      <w:i/>
      <w:iCs/>
      <w:color w:val="000000"/>
      <w:spacing w:val="-30"/>
      <w:sz w:val="30"/>
      <w:szCs w:val="30"/>
    </w:rPr>
  </w:style>
  <w:style w:type="character" w:customStyle="1" w:styleId="FontStyle143">
    <w:name w:val="Font Style143"/>
    <w:uiPriority w:val="99"/>
    <w:rsid w:val="00ED6E8C"/>
    <w:rPr>
      <w:rFonts w:ascii="Impact" w:hAnsi="Impact" w:cs="Impact"/>
      <w:color w:val="000000"/>
      <w:spacing w:val="30"/>
      <w:sz w:val="14"/>
      <w:szCs w:val="14"/>
    </w:rPr>
  </w:style>
  <w:style w:type="character" w:customStyle="1" w:styleId="FontStyle144">
    <w:name w:val="Font Style144"/>
    <w:uiPriority w:val="99"/>
    <w:rsid w:val="00ED6E8C"/>
    <w:rPr>
      <w:rFonts w:ascii="Courier New" w:hAnsi="Courier New" w:cs="Courier New"/>
      <w:b/>
      <w:bCs/>
      <w:color w:val="000000"/>
      <w:sz w:val="24"/>
      <w:szCs w:val="24"/>
    </w:rPr>
  </w:style>
  <w:style w:type="character" w:customStyle="1" w:styleId="FontStyle145">
    <w:name w:val="Font Style145"/>
    <w:uiPriority w:val="99"/>
    <w:rsid w:val="00ED6E8C"/>
    <w:rPr>
      <w:rFonts w:ascii="MS Mincho" w:eastAsia="MS Mincho" w:cs="MS Mincho"/>
      <w:b/>
      <w:bCs/>
      <w:color w:val="000000"/>
      <w:sz w:val="18"/>
      <w:szCs w:val="18"/>
    </w:rPr>
  </w:style>
  <w:style w:type="character" w:customStyle="1" w:styleId="FontStyle146">
    <w:name w:val="Font Style146"/>
    <w:uiPriority w:val="99"/>
    <w:rsid w:val="00ED6E8C"/>
    <w:rPr>
      <w:rFonts w:ascii="Arial" w:hAnsi="Arial" w:cs="Arial"/>
      <w:color w:val="000000"/>
      <w:spacing w:val="-100"/>
      <w:sz w:val="96"/>
      <w:szCs w:val="96"/>
    </w:rPr>
  </w:style>
  <w:style w:type="character" w:customStyle="1" w:styleId="FontStyle147">
    <w:name w:val="Font Style147"/>
    <w:uiPriority w:val="99"/>
    <w:rsid w:val="00ED6E8C"/>
    <w:rPr>
      <w:rFonts w:ascii="Courier New" w:hAnsi="Courier New" w:cs="Courier New"/>
      <w:b/>
      <w:bCs/>
      <w:color w:val="000000"/>
      <w:sz w:val="20"/>
      <w:szCs w:val="20"/>
    </w:rPr>
  </w:style>
  <w:style w:type="character" w:customStyle="1" w:styleId="FontStyle148">
    <w:name w:val="Font Style148"/>
    <w:uiPriority w:val="99"/>
    <w:rsid w:val="00ED6E8C"/>
    <w:rPr>
      <w:rFonts w:ascii="Courier New" w:hAnsi="Courier New" w:cs="Courier New"/>
      <w:b/>
      <w:bCs/>
      <w:i/>
      <w:iCs/>
      <w:color w:val="000000"/>
      <w:sz w:val="22"/>
      <w:szCs w:val="22"/>
    </w:rPr>
  </w:style>
  <w:style w:type="character" w:customStyle="1" w:styleId="FontStyle149">
    <w:name w:val="Font Style149"/>
    <w:uiPriority w:val="99"/>
    <w:rsid w:val="00ED6E8C"/>
    <w:rPr>
      <w:rFonts w:ascii="Courier New" w:hAnsi="Courier New" w:cs="Courier New"/>
      <w:color w:val="000000"/>
      <w:spacing w:val="20"/>
      <w:sz w:val="20"/>
      <w:szCs w:val="20"/>
    </w:rPr>
  </w:style>
  <w:style w:type="character" w:customStyle="1" w:styleId="FontStyle150">
    <w:name w:val="Font Style150"/>
    <w:uiPriority w:val="99"/>
    <w:rsid w:val="00ED6E8C"/>
    <w:rPr>
      <w:rFonts w:ascii="Courier New" w:hAnsi="Courier New" w:cs="Courier New"/>
      <w:b/>
      <w:bCs/>
      <w:i/>
      <w:iCs/>
      <w:color w:val="000000"/>
      <w:w w:val="60"/>
      <w:sz w:val="28"/>
      <w:szCs w:val="28"/>
    </w:rPr>
  </w:style>
  <w:style w:type="character" w:customStyle="1" w:styleId="FontStyle32">
    <w:name w:val="Font Style32"/>
    <w:uiPriority w:val="99"/>
    <w:rsid w:val="00ED6E8C"/>
    <w:rPr>
      <w:rFonts w:ascii="Arial" w:hAnsi="Arial" w:cs="Arial"/>
      <w:color w:val="000000"/>
      <w:sz w:val="14"/>
      <w:szCs w:val="14"/>
    </w:rPr>
  </w:style>
  <w:style w:type="character" w:customStyle="1" w:styleId="FontStyle58">
    <w:name w:val="Font Style58"/>
    <w:uiPriority w:val="99"/>
    <w:rsid w:val="00ED6E8C"/>
    <w:rPr>
      <w:rFonts w:ascii="Arial" w:hAnsi="Arial" w:cs="Arial"/>
      <w:color w:val="000000"/>
      <w:sz w:val="14"/>
      <w:szCs w:val="14"/>
    </w:rPr>
  </w:style>
  <w:style w:type="character" w:customStyle="1" w:styleId="FontStyle16">
    <w:name w:val="Font Style16"/>
    <w:uiPriority w:val="99"/>
    <w:rsid w:val="00ED6E8C"/>
    <w:rPr>
      <w:rFonts w:ascii="Consolas" w:hAnsi="Consolas" w:cs="Consolas"/>
      <w:color w:val="000000"/>
      <w:sz w:val="14"/>
      <w:szCs w:val="14"/>
    </w:rPr>
  </w:style>
  <w:style w:type="character" w:customStyle="1" w:styleId="FontStyle17">
    <w:name w:val="Font Style17"/>
    <w:uiPriority w:val="99"/>
    <w:rsid w:val="00ED6E8C"/>
    <w:rPr>
      <w:rFonts w:ascii="Tahoma" w:hAnsi="Tahoma" w:cs="Tahoma"/>
      <w:b/>
      <w:bCs/>
      <w:color w:val="000000"/>
      <w:sz w:val="36"/>
      <w:szCs w:val="36"/>
    </w:rPr>
  </w:style>
  <w:style w:type="character" w:customStyle="1" w:styleId="FontStyle18">
    <w:name w:val="Font Style18"/>
    <w:uiPriority w:val="99"/>
    <w:rsid w:val="00ED6E8C"/>
    <w:rPr>
      <w:rFonts w:ascii="Consolas" w:hAnsi="Consolas" w:cs="Consolas"/>
      <w:b/>
      <w:bCs/>
      <w:color w:val="000000"/>
      <w:sz w:val="14"/>
      <w:szCs w:val="14"/>
    </w:rPr>
  </w:style>
  <w:style w:type="character" w:customStyle="1" w:styleId="FontStyle41">
    <w:name w:val="Font Style41"/>
    <w:uiPriority w:val="99"/>
    <w:rsid w:val="00ED6E8C"/>
    <w:rPr>
      <w:rFonts w:ascii="Arial" w:hAnsi="Arial" w:cs="Arial"/>
      <w:color w:val="000000"/>
      <w:sz w:val="16"/>
      <w:szCs w:val="16"/>
    </w:rPr>
  </w:style>
  <w:style w:type="character" w:customStyle="1" w:styleId="FontStyle11">
    <w:name w:val="Font Style11"/>
    <w:uiPriority w:val="99"/>
    <w:rsid w:val="00ED6E8C"/>
    <w:rPr>
      <w:rFonts w:ascii="MS Mincho" w:eastAsia="MS Mincho" w:cs="MS Mincho"/>
      <w:b/>
      <w:bCs/>
      <w:color w:val="000000"/>
      <w:sz w:val="22"/>
      <w:szCs w:val="22"/>
    </w:rPr>
  </w:style>
  <w:style w:type="character" w:customStyle="1" w:styleId="FontStyle161">
    <w:name w:val="Font Style161"/>
    <w:uiPriority w:val="99"/>
    <w:rsid w:val="00ED6E8C"/>
    <w:rPr>
      <w:rFonts w:ascii="Arial" w:hAnsi="Arial" w:cs="Arial"/>
      <w:color w:val="000000"/>
      <w:sz w:val="18"/>
      <w:szCs w:val="18"/>
    </w:rPr>
  </w:style>
  <w:style w:type="character" w:customStyle="1" w:styleId="apple-converted-space">
    <w:name w:val="apple-converted-space"/>
    <w:basedOn w:val="a0"/>
    <w:rsid w:val="00ED6E8C"/>
  </w:style>
  <w:style w:type="character" w:customStyle="1" w:styleId="FontStyle88">
    <w:name w:val="Font Style88"/>
    <w:uiPriority w:val="99"/>
    <w:rsid w:val="00ED6E8C"/>
    <w:rPr>
      <w:rFonts w:ascii="Arial" w:hAnsi="Arial" w:cs="Arial"/>
      <w:color w:val="000000"/>
      <w:sz w:val="26"/>
      <w:szCs w:val="26"/>
    </w:rPr>
  </w:style>
  <w:style w:type="paragraph" w:customStyle="1" w:styleId="Iauiue">
    <w:name w:val="Iau?iue"/>
    <w:rsid w:val="00ED6E8C"/>
    <w:pPr>
      <w:ind w:firstLine="720"/>
      <w:jc w:val="both"/>
    </w:pPr>
    <w:rPr>
      <w:lang w:val="en-US"/>
    </w:rPr>
  </w:style>
  <w:style w:type="paragraph" w:customStyle="1" w:styleId="caaieiaie3">
    <w:name w:val="caaieiaie 3"/>
    <w:basedOn w:val="Iauiue"/>
    <w:next w:val="Iauiue"/>
    <w:rsid w:val="00ED6E8C"/>
    <w:pPr>
      <w:keepNext/>
      <w:spacing w:line="360" w:lineRule="auto"/>
    </w:pPr>
    <w:rPr>
      <w:b/>
      <w:sz w:val="32"/>
      <w:lang w:val="ru-RU"/>
    </w:rPr>
  </w:style>
  <w:style w:type="paragraph" w:customStyle="1" w:styleId="caaieiaie5">
    <w:name w:val="caaieiaie 5"/>
    <w:basedOn w:val="Iauiue"/>
    <w:next w:val="Iauiue"/>
    <w:rsid w:val="00ED6E8C"/>
    <w:pPr>
      <w:keepNext/>
      <w:spacing w:line="360" w:lineRule="auto"/>
    </w:pPr>
    <w:rPr>
      <w:b/>
      <w:sz w:val="28"/>
      <w:lang w:val="ru-RU"/>
    </w:rPr>
  </w:style>
  <w:style w:type="paragraph" w:customStyle="1" w:styleId="Iniiaiieoaeno">
    <w:name w:val="Iniiaiie oaeno"/>
    <w:basedOn w:val="Iauiue"/>
    <w:rsid w:val="00ED6E8C"/>
    <w:pPr>
      <w:tabs>
        <w:tab w:val="left" w:pos="720"/>
        <w:tab w:val="left" w:pos="3969"/>
      </w:tabs>
      <w:spacing w:line="360" w:lineRule="auto"/>
    </w:pPr>
    <w:rPr>
      <w:b/>
      <w:color w:val="000000"/>
      <w:sz w:val="40"/>
      <w:lang w:val="ru-RU"/>
    </w:rPr>
  </w:style>
  <w:style w:type="table" w:styleId="aa">
    <w:name w:val="Table Grid"/>
    <w:basedOn w:val="a1"/>
    <w:uiPriority w:val="59"/>
    <w:rsid w:val="00400CF4"/>
    <w:rPr>
      <w:rFonts w:ascii="Arial"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50">
    <w:name w:val="Font Style50"/>
    <w:uiPriority w:val="99"/>
    <w:rsid w:val="00EB7267"/>
    <w:rPr>
      <w:rFonts w:ascii="Arial Unicode MS" w:eastAsia="Arial Unicode MS" w:cs="Arial Unicode MS"/>
      <w:color w:val="000000"/>
      <w:sz w:val="26"/>
      <w:szCs w:val="26"/>
    </w:rPr>
  </w:style>
  <w:style w:type="character" w:customStyle="1" w:styleId="FontStyle56">
    <w:name w:val="Font Style56"/>
    <w:uiPriority w:val="99"/>
    <w:rsid w:val="00EB7267"/>
    <w:rPr>
      <w:rFonts w:ascii="Arial Unicode MS" w:eastAsia="Arial Unicode MS" w:cs="Arial Unicode MS"/>
      <w:color w:val="000000"/>
      <w:sz w:val="16"/>
      <w:szCs w:val="16"/>
    </w:rPr>
  </w:style>
  <w:style w:type="character" w:customStyle="1" w:styleId="FontStyle75">
    <w:name w:val="Font Style75"/>
    <w:uiPriority w:val="99"/>
    <w:rsid w:val="008E3734"/>
    <w:rPr>
      <w:rFonts w:ascii="Arial Unicode MS" w:eastAsia="Arial Unicode MS" w:cs="Arial Unicode MS"/>
      <w:color w:val="000000"/>
      <w:sz w:val="18"/>
      <w:szCs w:val="18"/>
    </w:rPr>
  </w:style>
  <w:style w:type="character" w:customStyle="1" w:styleId="FontStyle43">
    <w:name w:val="Font Style43"/>
    <w:uiPriority w:val="99"/>
    <w:rsid w:val="002475FB"/>
    <w:rPr>
      <w:rFonts w:ascii="Arial Unicode MS" w:eastAsia="Arial Unicode MS" w:cs="Arial Unicode MS"/>
      <w:color w:val="000000"/>
      <w:sz w:val="14"/>
      <w:szCs w:val="14"/>
    </w:rPr>
  </w:style>
  <w:style w:type="character" w:customStyle="1" w:styleId="FontStyle46">
    <w:name w:val="Font Style46"/>
    <w:uiPriority w:val="99"/>
    <w:rsid w:val="002475FB"/>
    <w:rPr>
      <w:rFonts w:ascii="Arial Unicode MS" w:eastAsia="Arial Unicode MS" w:cs="Arial Unicode MS"/>
      <w:b/>
      <w:bCs/>
      <w:color w:val="000000"/>
      <w:sz w:val="22"/>
      <w:szCs w:val="22"/>
    </w:rPr>
  </w:style>
  <w:style w:type="character" w:customStyle="1" w:styleId="FontStyle68">
    <w:name w:val="Font Style68"/>
    <w:uiPriority w:val="99"/>
    <w:rsid w:val="002475FB"/>
    <w:rPr>
      <w:rFonts w:ascii="Arial Unicode MS" w:eastAsia="Arial Unicode MS" w:cs="Arial Unicode MS"/>
      <w:b/>
      <w:bCs/>
      <w:color w:val="000000"/>
      <w:sz w:val="24"/>
      <w:szCs w:val="24"/>
    </w:rPr>
  </w:style>
  <w:style w:type="character" w:customStyle="1" w:styleId="FontStyle78">
    <w:name w:val="Font Style78"/>
    <w:uiPriority w:val="99"/>
    <w:rsid w:val="002475FB"/>
    <w:rPr>
      <w:rFonts w:ascii="Arial Unicode MS" w:eastAsia="Arial Unicode MS" w:cs="Arial Unicode MS"/>
      <w:b/>
      <w:bCs/>
      <w:color w:val="000000"/>
      <w:sz w:val="18"/>
      <w:szCs w:val="18"/>
    </w:rPr>
  </w:style>
  <w:style w:type="character" w:customStyle="1" w:styleId="FontStyle45">
    <w:name w:val="Font Style45"/>
    <w:uiPriority w:val="99"/>
    <w:rsid w:val="003862A1"/>
    <w:rPr>
      <w:rFonts w:ascii="Arial Unicode MS" w:eastAsia="Arial Unicode MS" w:cs="Arial Unicode MS"/>
      <w:b/>
      <w:bCs/>
      <w:color w:val="000000"/>
      <w:sz w:val="24"/>
      <w:szCs w:val="24"/>
    </w:rPr>
  </w:style>
  <w:style w:type="character" w:customStyle="1" w:styleId="FontStyle52">
    <w:name w:val="Font Style52"/>
    <w:uiPriority w:val="99"/>
    <w:rsid w:val="003862A1"/>
    <w:rPr>
      <w:rFonts w:ascii="Times New Roman" w:hAnsi="Times New Roman" w:cs="Times New Roman"/>
      <w:color w:val="000000"/>
      <w:sz w:val="22"/>
      <w:szCs w:val="22"/>
    </w:rPr>
  </w:style>
  <w:style w:type="character" w:customStyle="1" w:styleId="FontStyle77">
    <w:name w:val="Font Style77"/>
    <w:uiPriority w:val="99"/>
    <w:rsid w:val="007F02FC"/>
    <w:rPr>
      <w:rFonts w:ascii="Arial Unicode MS" w:eastAsia="Arial Unicode MS" w:cs="Arial Unicode MS"/>
      <w:color w:val="000000"/>
      <w:sz w:val="16"/>
      <w:szCs w:val="16"/>
    </w:rPr>
  </w:style>
  <w:style w:type="character" w:customStyle="1" w:styleId="FontStyle44">
    <w:name w:val="Font Style44"/>
    <w:uiPriority w:val="99"/>
    <w:rsid w:val="003F4D84"/>
    <w:rPr>
      <w:rFonts w:ascii="Arial Unicode MS" w:eastAsia="Arial Unicode MS" w:cs="Arial Unicode MS"/>
      <w:b/>
      <w:bCs/>
      <w:color w:val="000000"/>
      <w:sz w:val="14"/>
      <w:szCs w:val="14"/>
    </w:rPr>
  </w:style>
  <w:style w:type="character" w:customStyle="1" w:styleId="FontStyle40">
    <w:name w:val="Font Style40"/>
    <w:uiPriority w:val="99"/>
    <w:rsid w:val="009B0C09"/>
    <w:rPr>
      <w:rFonts w:ascii="Arial Unicode MS" w:eastAsia="Arial Unicode MS" w:cs="Arial Unicode MS"/>
      <w:color w:val="000000"/>
      <w:spacing w:val="-20"/>
      <w:sz w:val="32"/>
      <w:szCs w:val="32"/>
    </w:rPr>
  </w:style>
  <w:style w:type="character" w:customStyle="1" w:styleId="FontStyle42">
    <w:name w:val="Font Style42"/>
    <w:uiPriority w:val="99"/>
    <w:rsid w:val="009B0C09"/>
    <w:rPr>
      <w:rFonts w:ascii="Arial Unicode MS" w:eastAsia="Arial Unicode MS" w:cs="Arial Unicode MS"/>
      <w:i/>
      <w:iCs/>
      <w:color w:val="000000"/>
      <w:sz w:val="14"/>
      <w:szCs w:val="14"/>
    </w:rPr>
  </w:style>
  <w:style w:type="character" w:customStyle="1" w:styleId="FontStyle53">
    <w:name w:val="Font Style53"/>
    <w:uiPriority w:val="99"/>
    <w:rsid w:val="009B0C09"/>
    <w:rPr>
      <w:rFonts w:ascii="Times New Roman" w:hAnsi="Times New Roman" w:cs="Times New Roman"/>
      <w:color w:val="000000"/>
      <w:sz w:val="32"/>
      <w:szCs w:val="32"/>
    </w:rPr>
  </w:style>
  <w:style w:type="character" w:customStyle="1" w:styleId="a7">
    <w:name w:val="Верхний колонтитул Знак"/>
    <w:link w:val="a6"/>
    <w:uiPriority w:val="99"/>
    <w:rsid w:val="009B0C09"/>
  </w:style>
  <w:style w:type="character" w:customStyle="1" w:styleId="FontStyle83">
    <w:name w:val="Font Style83"/>
    <w:uiPriority w:val="99"/>
    <w:rsid w:val="009B0C09"/>
    <w:rPr>
      <w:rFonts w:ascii="Arial" w:hAnsi="Arial" w:cs="Arial"/>
      <w:color w:val="000000"/>
      <w:sz w:val="18"/>
      <w:szCs w:val="18"/>
    </w:rPr>
  </w:style>
  <w:style w:type="character" w:customStyle="1" w:styleId="FontStyle69">
    <w:name w:val="Font Style69"/>
    <w:uiPriority w:val="99"/>
    <w:rsid w:val="009B0C09"/>
    <w:rPr>
      <w:rFonts w:ascii="Arial Unicode MS" w:eastAsia="Arial Unicode MS" w:cs="Arial Unicode MS"/>
      <w:color w:val="000000"/>
      <w:sz w:val="12"/>
      <w:szCs w:val="12"/>
    </w:rPr>
  </w:style>
  <w:style w:type="paragraph" w:styleId="ab">
    <w:name w:val="Balloon Text"/>
    <w:basedOn w:val="a"/>
    <w:link w:val="ac"/>
    <w:uiPriority w:val="99"/>
    <w:unhideWhenUsed/>
    <w:rsid w:val="009B0C09"/>
    <w:pPr>
      <w:ind w:firstLine="0"/>
      <w:jc w:val="left"/>
    </w:pPr>
    <w:rPr>
      <w:rFonts w:ascii="Tahoma" w:eastAsia="Arial Unicode MS" w:hAnsi="Tahoma"/>
      <w:sz w:val="16"/>
      <w:szCs w:val="16"/>
      <w:lang w:val="x-none" w:eastAsia="x-none"/>
    </w:rPr>
  </w:style>
  <w:style w:type="character" w:customStyle="1" w:styleId="ac">
    <w:name w:val="Текст выноски Знак"/>
    <w:link w:val="ab"/>
    <w:uiPriority w:val="99"/>
    <w:rsid w:val="009B0C09"/>
    <w:rPr>
      <w:rFonts w:ascii="Tahoma" w:eastAsia="Arial Unicode MS" w:hAnsi="Tahoma" w:cs="Tahoma"/>
      <w:sz w:val="16"/>
      <w:szCs w:val="16"/>
    </w:rPr>
  </w:style>
  <w:style w:type="paragraph" w:styleId="ad">
    <w:name w:val="List Paragraph"/>
    <w:basedOn w:val="a"/>
    <w:uiPriority w:val="34"/>
    <w:qFormat/>
    <w:rsid w:val="00205AA8"/>
    <w:pPr>
      <w:ind w:left="720"/>
      <w:contextualSpacing/>
    </w:pPr>
  </w:style>
  <w:style w:type="paragraph" w:styleId="21">
    <w:name w:val="Body Text Indent 2"/>
    <w:basedOn w:val="a"/>
    <w:link w:val="22"/>
    <w:rsid w:val="00D50ED5"/>
    <w:pPr>
      <w:widowControl/>
      <w:autoSpaceDE/>
      <w:autoSpaceDN/>
      <w:adjustRightInd/>
      <w:ind w:left="284" w:firstLine="0"/>
    </w:pPr>
    <w:rPr>
      <w:sz w:val="24"/>
    </w:rPr>
  </w:style>
  <w:style w:type="character" w:customStyle="1" w:styleId="22">
    <w:name w:val="Основной текст с отступом 2 Знак"/>
    <w:basedOn w:val="a0"/>
    <w:link w:val="21"/>
    <w:rsid w:val="00D50ED5"/>
    <w:rPr>
      <w:sz w:val="24"/>
    </w:rPr>
  </w:style>
  <w:style w:type="paragraph" w:customStyle="1" w:styleId="FR1">
    <w:name w:val="FR1"/>
    <w:rsid w:val="00F33F92"/>
    <w:pPr>
      <w:widowControl w:val="0"/>
      <w:ind w:left="1120" w:hanging="460"/>
    </w:pPr>
    <w:rPr>
      <w:rFonts w:ascii="Arial" w:hAnsi="Arial"/>
      <w:snapToGrid w:val="0"/>
      <w:sz w:val="22"/>
    </w:rPr>
  </w:style>
  <w:style w:type="character" w:customStyle="1" w:styleId="s1">
    <w:name w:val="s1"/>
    <w:rsid w:val="009B3D85"/>
  </w:style>
  <w:style w:type="character" w:styleId="ae">
    <w:name w:val="Placeholder Text"/>
    <w:basedOn w:val="a0"/>
    <w:uiPriority w:val="99"/>
    <w:semiHidden/>
    <w:rsid w:val="00DE2AD8"/>
    <w:rPr>
      <w:color w:val="808080"/>
    </w:rPr>
  </w:style>
  <w:style w:type="character" w:customStyle="1" w:styleId="10">
    <w:name w:val="Заголовок 1 Знак"/>
    <w:basedOn w:val="a0"/>
    <w:link w:val="1"/>
    <w:rsid w:val="0065051C"/>
    <w:rPr>
      <w:rFonts w:asciiTheme="majorHAnsi" w:eastAsiaTheme="majorEastAsia" w:hAnsiTheme="majorHAnsi" w:cstheme="majorBidi"/>
      <w:b/>
      <w:bCs/>
      <w:color w:val="365F91" w:themeColor="accent1" w:themeShade="BF"/>
      <w:sz w:val="28"/>
      <w:szCs w:val="28"/>
    </w:rPr>
  </w:style>
  <w:style w:type="paragraph" w:customStyle="1" w:styleId="formattext">
    <w:name w:val="formattext"/>
    <w:basedOn w:val="a"/>
    <w:rsid w:val="005E25B6"/>
    <w:pPr>
      <w:widowControl/>
      <w:autoSpaceDE/>
      <w:autoSpaceDN/>
      <w:adjustRightInd/>
      <w:spacing w:before="100" w:beforeAutospacing="1" w:after="100" w:afterAutospacing="1"/>
      <w:ind w:firstLine="0"/>
      <w:jc w:val="left"/>
    </w:pPr>
    <w:rPr>
      <w:sz w:val="24"/>
      <w:szCs w:val="24"/>
    </w:rPr>
  </w:style>
  <w:style w:type="character" w:customStyle="1" w:styleId="hps">
    <w:name w:val="hps"/>
    <w:basedOn w:val="a0"/>
    <w:rsid w:val="00CE1D73"/>
  </w:style>
  <w:style w:type="character" w:customStyle="1" w:styleId="16">
    <w:name w:val="Основной текст (16)_"/>
    <w:link w:val="160"/>
    <w:rsid w:val="00B32AE9"/>
    <w:rPr>
      <w:rFonts w:ascii="Arial" w:hAnsi="Arial" w:cs="Arial"/>
      <w:sz w:val="17"/>
      <w:szCs w:val="17"/>
      <w:shd w:val="clear" w:color="auto" w:fill="FFFFFF"/>
    </w:rPr>
  </w:style>
  <w:style w:type="paragraph" w:customStyle="1" w:styleId="160">
    <w:name w:val="Основной текст (16)"/>
    <w:basedOn w:val="a"/>
    <w:link w:val="16"/>
    <w:rsid w:val="00B32AE9"/>
    <w:pPr>
      <w:shd w:val="clear" w:color="auto" w:fill="FFFFFF"/>
      <w:autoSpaceDE/>
      <w:autoSpaceDN/>
      <w:adjustRightInd/>
      <w:spacing w:line="542" w:lineRule="exact"/>
      <w:ind w:hanging="400"/>
      <w:jc w:val="center"/>
    </w:pPr>
    <w:rPr>
      <w:rFonts w:ascii="Arial" w:hAnsi="Arial" w:cs="Arial"/>
      <w:sz w:val="17"/>
      <w:szCs w:val="17"/>
    </w:rPr>
  </w:style>
  <w:style w:type="paragraph" w:styleId="af">
    <w:name w:val="Body Text"/>
    <w:basedOn w:val="a"/>
    <w:link w:val="af0"/>
    <w:rsid w:val="00570FE4"/>
    <w:pPr>
      <w:suppressAutoHyphens/>
      <w:autoSpaceDE/>
      <w:autoSpaceDN/>
      <w:adjustRightInd/>
      <w:spacing w:after="120"/>
      <w:ind w:firstLine="0"/>
      <w:jc w:val="left"/>
    </w:pPr>
    <w:rPr>
      <w:rFonts w:eastAsia="Lucida Sans Unicode" w:cs="Tahoma"/>
      <w:color w:val="000000"/>
      <w:sz w:val="24"/>
      <w:szCs w:val="24"/>
      <w:lang w:val="en-US" w:eastAsia="en-US" w:bidi="en-US"/>
    </w:rPr>
  </w:style>
  <w:style w:type="character" w:customStyle="1" w:styleId="af0">
    <w:name w:val="Основной текст Знак"/>
    <w:basedOn w:val="a0"/>
    <w:link w:val="af"/>
    <w:rsid w:val="00570FE4"/>
    <w:rPr>
      <w:rFonts w:eastAsia="Lucida Sans Unicode" w:cs="Tahoma"/>
      <w:color w:val="000000"/>
      <w:sz w:val="24"/>
      <w:szCs w:val="24"/>
      <w:lang w:val="en-US" w:eastAsia="en-US" w:bidi="en-US"/>
    </w:rPr>
  </w:style>
  <w:style w:type="character" w:customStyle="1" w:styleId="12">
    <w:name w:val="Заголовок №1_"/>
    <w:link w:val="13"/>
    <w:rsid w:val="00570FE4"/>
    <w:rPr>
      <w:rFonts w:ascii="Arial" w:hAnsi="Arial" w:cs="Arial"/>
      <w:b/>
      <w:bCs/>
      <w:sz w:val="23"/>
      <w:szCs w:val="23"/>
      <w:shd w:val="clear" w:color="auto" w:fill="FFFFFF"/>
    </w:rPr>
  </w:style>
  <w:style w:type="paragraph" w:customStyle="1" w:styleId="13">
    <w:name w:val="Заголовок №1"/>
    <w:basedOn w:val="a"/>
    <w:link w:val="12"/>
    <w:rsid w:val="00570FE4"/>
    <w:pPr>
      <w:shd w:val="clear" w:color="auto" w:fill="FFFFFF"/>
      <w:autoSpaceDE/>
      <w:autoSpaceDN/>
      <w:adjustRightInd/>
      <w:spacing w:after="240" w:line="240" w:lineRule="atLeast"/>
      <w:ind w:firstLine="0"/>
      <w:jc w:val="center"/>
      <w:outlineLvl w:val="0"/>
    </w:pPr>
    <w:rPr>
      <w:rFonts w:ascii="Arial" w:hAnsi="Arial" w:cs="Arial"/>
      <w:b/>
      <w:bCs/>
      <w:sz w:val="23"/>
      <w:szCs w:val="23"/>
    </w:rPr>
  </w:style>
  <w:style w:type="character" w:customStyle="1" w:styleId="23">
    <w:name w:val="Заголовок №2_"/>
    <w:link w:val="24"/>
    <w:uiPriority w:val="99"/>
    <w:rsid w:val="007F64A8"/>
    <w:rPr>
      <w:rFonts w:ascii="Arial" w:hAnsi="Arial" w:cs="Arial"/>
      <w:b/>
      <w:bCs/>
      <w:sz w:val="19"/>
      <w:szCs w:val="19"/>
      <w:shd w:val="clear" w:color="auto" w:fill="FFFFFF"/>
    </w:rPr>
  </w:style>
  <w:style w:type="paragraph" w:customStyle="1" w:styleId="24">
    <w:name w:val="Заголовок №2"/>
    <w:basedOn w:val="a"/>
    <w:link w:val="23"/>
    <w:uiPriority w:val="99"/>
    <w:rsid w:val="007F64A8"/>
    <w:pPr>
      <w:shd w:val="clear" w:color="auto" w:fill="FFFFFF"/>
      <w:autoSpaceDE/>
      <w:autoSpaceDN/>
      <w:adjustRightInd/>
      <w:spacing w:before="240" w:line="461" w:lineRule="exact"/>
      <w:ind w:firstLine="0"/>
      <w:outlineLvl w:val="1"/>
    </w:pPr>
    <w:rPr>
      <w:rFonts w:ascii="Arial" w:hAnsi="Arial" w:cs="Arial"/>
      <w:b/>
      <w:bCs/>
      <w:sz w:val="19"/>
      <w:szCs w:val="19"/>
    </w:rPr>
  </w:style>
  <w:style w:type="character" w:customStyle="1" w:styleId="6Exact">
    <w:name w:val="Основной текст (6) Exact"/>
    <w:link w:val="6"/>
    <w:rsid w:val="007F64A8"/>
    <w:rPr>
      <w:sz w:val="13"/>
      <w:szCs w:val="13"/>
      <w:shd w:val="clear" w:color="auto" w:fill="FFFFFF"/>
    </w:rPr>
  </w:style>
  <w:style w:type="paragraph" w:customStyle="1" w:styleId="6">
    <w:name w:val="Основной текст (6)"/>
    <w:basedOn w:val="a"/>
    <w:link w:val="6Exact"/>
    <w:rsid w:val="007F64A8"/>
    <w:pPr>
      <w:shd w:val="clear" w:color="auto" w:fill="FFFFFF"/>
      <w:autoSpaceDE/>
      <w:autoSpaceDN/>
      <w:adjustRightInd/>
      <w:spacing w:line="202" w:lineRule="exact"/>
      <w:ind w:firstLine="2120"/>
      <w:jc w:val="left"/>
    </w:pPr>
    <w:rPr>
      <w:sz w:val="13"/>
      <w:szCs w:val="13"/>
    </w:rPr>
  </w:style>
  <w:style w:type="character" w:styleId="af1">
    <w:name w:val="Strong"/>
    <w:uiPriority w:val="22"/>
    <w:qFormat/>
    <w:rsid w:val="007F64A8"/>
    <w:rPr>
      <w:b/>
      <w:bCs/>
    </w:rPr>
  </w:style>
  <w:style w:type="character" w:customStyle="1" w:styleId="25">
    <w:name w:val="Основной текст (2)_"/>
    <w:link w:val="26"/>
    <w:uiPriority w:val="99"/>
    <w:rsid w:val="007F64A8"/>
    <w:rPr>
      <w:rFonts w:ascii="Arial" w:hAnsi="Arial" w:cs="Arial"/>
      <w:b/>
      <w:bCs/>
      <w:sz w:val="19"/>
      <w:szCs w:val="19"/>
      <w:shd w:val="clear" w:color="auto" w:fill="FFFFFF"/>
    </w:rPr>
  </w:style>
  <w:style w:type="paragraph" w:customStyle="1" w:styleId="26">
    <w:name w:val="Основной текст (2)"/>
    <w:basedOn w:val="a"/>
    <w:link w:val="25"/>
    <w:rsid w:val="007F64A8"/>
    <w:pPr>
      <w:shd w:val="clear" w:color="auto" w:fill="FFFFFF"/>
      <w:autoSpaceDE/>
      <w:autoSpaceDN/>
      <w:adjustRightInd/>
      <w:spacing w:line="480" w:lineRule="exact"/>
      <w:ind w:firstLine="0"/>
      <w:jc w:val="center"/>
    </w:pPr>
    <w:rPr>
      <w:rFonts w:ascii="Arial" w:hAnsi="Arial" w:cs="Arial"/>
      <w:b/>
      <w:bCs/>
      <w:sz w:val="19"/>
      <w:szCs w:val="19"/>
    </w:rPr>
  </w:style>
  <w:style w:type="character" w:customStyle="1" w:styleId="20">
    <w:name w:val="Заголовок 2 Знак"/>
    <w:basedOn w:val="a0"/>
    <w:link w:val="2"/>
    <w:rsid w:val="00AE281A"/>
    <w:rPr>
      <w:rFonts w:ascii="Arial" w:eastAsia="Lucida Sans Unicode" w:hAnsi="Arial" w:cs="Tahoma"/>
      <w:b/>
      <w:color w:val="000000"/>
      <w:sz w:val="28"/>
      <w:szCs w:val="24"/>
      <w:lang w:val="en-US" w:eastAsia="en-US" w:bidi="en-US"/>
    </w:rPr>
  </w:style>
  <w:style w:type="character" w:customStyle="1" w:styleId="30">
    <w:name w:val="Заголовок 3 Знак"/>
    <w:basedOn w:val="a0"/>
    <w:link w:val="3"/>
    <w:rsid w:val="00AE281A"/>
    <w:rPr>
      <w:rFonts w:ascii="Arial" w:eastAsia="Lucida Sans Unicode" w:hAnsi="Arial" w:cs="Arial"/>
      <w:b/>
      <w:bCs/>
      <w:color w:val="000000"/>
      <w:sz w:val="26"/>
      <w:szCs w:val="26"/>
      <w:lang w:val="en-US" w:eastAsia="en-US" w:bidi="en-US"/>
    </w:rPr>
  </w:style>
  <w:style w:type="character" w:customStyle="1" w:styleId="50">
    <w:name w:val="Заголовок 5 Знак"/>
    <w:basedOn w:val="a0"/>
    <w:link w:val="5"/>
    <w:rsid w:val="00AE281A"/>
    <w:rPr>
      <w:rFonts w:ascii="Bookman Old Style" w:eastAsia="Lucida Sans Unicode" w:hAnsi="Bookman Old Style" w:cs="Tahoma"/>
      <w:b/>
      <w:color w:val="000000"/>
      <w:sz w:val="26"/>
      <w:szCs w:val="24"/>
      <w:lang w:val="en-US" w:eastAsia="en-US" w:bidi="en-US"/>
    </w:rPr>
  </w:style>
  <w:style w:type="character" w:customStyle="1" w:styleId="Absatz-Standardschriftart">
    <w:name w:val="Absatz-Standardschriftart"/>
    <w:rsid w:val="00AE281A"/>
  </w:style>
  <w:style w:type="character" w:customStyle="1" w:styleId="WW-Absatz-Standardschriftart">
    <w:name w:val="WW-Absatz-Standardschriftart"/>
    <w:rsid w:val="00AE281A"/>
  </w:style>
  <w:style w:type="character" w:customStyle="1" w:styleId="WW-Absatz-Standardschriftart1">
    <w:name w:val="WW-Absatz-Standardschriftart1"/>
    <w:rsid w:val="00AE281A"/>
  </w:style>
  <w:style w:type="character" w:customStyle="1" w:styleId="WW-Absatz-Standardschriftart11">
    <w:name w:val="WW-Absatz-Standardschriftart11"/>
    <w:rsid w:val="00AE281A"/>
  </w:style>
  <w:style w:type="character" w:customStyle="1" w:styleId="WW-Absatz-Standardschriftart111">
    <w:name w:val="WW-Absatz-Standardschriftart111"/>
    <w:rsid w:val="00AE281A"/>
  </w:style>
  <w:style w:type="character" w:customStyle="1" w:styleId="WW8Num3z0">
    <w:name w:val="WW8Num3z0"/>
    <w:rsid w:val="00AE281A"/>
    <w:rPr>
      <w:rFonts w:ascii="Symbol" w:hAnsi="Symbol" w:cs="StarSymbol"/>
      <w:sz w:val="18"/>
      <w:szCs w:val="18"/>
    </w:rPr>
  </w:style>
  <w:style w:type="character" w:customStyle="1" w:styleId="WW8Num4z0">
    <w:name w:val="WW8Num4z0"/>
    <w:rsid w:val="00AE281A"/>
    <w:rPr>
      <w:rFonts w:ascii="Symbol" w:hAnsi="Symbol" w:cs="StarSymbol"/>
      <w:sz w:val="18"/>
      <w:szCs w:val="18"/>
    </w:rPr>
  </w:style>
  <w:style w:type="character" w:customStyle="1" w:styleId="WW-Absatz-Standardschriftart1111">
    <w:name w:val="WW-Absatz-Standardschriftart1111"/>
    <w:rsid w:val="00AE281A"/>
  </w:style>
  <w:style w:type="character" w:customStyle="1" w:styleId="WW-Absatz-Standardschriftart11111">
    <w:name w:val="WW-Absatz-Standardschriftart11111"/>
    <w:rsid w:val="00AE281A"/>
  </w:style>
  <w:style w:type="character" w:customStyle="1" w:styleId="WW-Absatz-Standardschriftart111111">
    <w:name w:val="WW-Absatz-Standardschriftart111111"/>
    <w:rsid w:val="00AE281A"/>
  </w:style>
  <w:style w:type="character" w:customStyle="1" w:styleId="WW-Absatz-Standardschriftart1111111">
    <w:name w:val="WW-Absatz-Standardschriftart1111111"/>
    <w:rsid w:val="00AE281A"/>
  </w:style>
  <w:style w:type="character" w:customStyle="1" w:styleId="14">
    <w:name w:val="Основной шрифт абзаца1"/>
    <w:rsid w:val="00AE281A"/>
  </w:style>
  <w:style w:type="character" w:customStyle="1" w:styleId="WW-Absatz-Standardschriftart11111111">
    <w:name w:val="WW-Absatz-Standardschriftart11111111"/>
    <w:rsid w:val="00AE281A"/>
  </w:style>
  <w:style w:type="character" w:customStyle="1" w:styleId="WW-Absatz-Standardschriftart111111111">
    <w:name w:val="WW-Absatz-Standardschriftart111111111"/>
    <w:rsid w:val="00AE281A"/>
  </w:style>
  <w:style w:type="character" w:styleId="af2">
    <w:name w:val="Emphasis"/>
    <w:qFormat/>
    <w:rsid w:val="00AE281A"/>
    <w:rPr>
      <w:i/>
      <w:iCs/>
    </w:rPr>
  </w:style>
  <w:style w:type="character" w:customStyle="1" w:styleId="af3">
    <w:name w:val="Символ нумерации"/>
    <w:rsid w:val="00AE281A"/>
  </w:style>
  <w:style w:type="character" w:customStyle="1" w:styleId="af4">
    <w:name w:val="Маркеры списка"/>
    <w:rsid w:val="00AE281A"/>
    <w:rPr>
      <w:rFonts w:ascii="StarSymbol" w:eastAsia="StarSymbol" w:hAnsi="StarSymbol" w:cs="StarSymbol"/>
      <w:sz w:val="18"/>
      <w:szCs w:val="18"/>
    </w:rPr>
  </w:style>
  <w:style w:type="paragraph" w:customStyle="1" w:styleId="af5">
    <w:name w:val="Заголовок"/>
    <w:basedOn w:val="a"/>
    <w:next w:val="af"/>
    <w:rsid w:val="00AE281A"/>
    <w:pPr>
      <w:keepNext/>
      <w:suppressAutoHyphens/>
      <w:autoSpaceDE/>
      <w:autoSpaceDN/>
      <w:adjustRightInd/>
      <w:spacing w:before="240" w:after="120"/>
      <w:ind w:firstLine="0"/>
      <w:jc w:val="left"/>
    </w:pPr>
    <w:rPr>
      <w:rFonts w:ascii="Arial" w:eastAsia="Lucida Sans Unicode" w:hAnsi="Arial" w:cs="Tahoma"/>
      <w:color w:val="000000"/>
      <w:sz w:val="28"/>
      <w:szCs w:val="28"/>
      <w:lang w:val="en-US" w:eastAsia="en-US" w:bidi="en-US"/>
    </w:rPr>
  </w:style>
  <w:style w:type="paragraph" w:styleId="af6">
    <w:name w:val="List"/>
    <w:basedOn w:val="af"/>
    <w:rsid w:val="00AE281A"/>
  </w:style>
  <w:style w:type="paragraph" w:customStyle="1" w:styleId="27">
    <w:name w:val="Название2"/>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28">
    <w:name w:val="Указатель2"/>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15">
    <w:name w:val="Название1"/>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17">
    <w:name w:val="Указатель1"/>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styleId="af7">
    <w:name w:val="Title"/>
    <w:basedOn w:val="af5"/>
    <w:next w:val="af8"/>
    <w:link w:val="af9"/>
    <w:uiPriority w:val="10"/>
    <w:qFormat/>
    <w:rsid w:val="00AE281A"/>
  </w:style>
  <w:style w:type="character" w:customStyle="1" w:styleId="af9">
    <w:name w:val="Название Знак"/>
    <w:basedOn w:val="a0"/>
    <w:link w:val="af7"/>
    <w:uiPriority w:val="10"/>
    <w:rsid w:val="00AE281A"/>
    <w:rPr>
      <w:rFonts w:ascii="Arial" w:eastAsia="Lucida Sans Unicode" w:hAnsi="Arial" w:cs="Tahoma"/>
      <w:color w:val="000000"/>
      <w:sz w:val="28"/>
      <w:szCs w:val="28"/>
      <w:lang w:val="en-US" w:eastAsia="en-US" w:bidi="en-US"/>
    </w:rPr>
  </w:style>
  <w:style w:type="paragraph" w:styleId="af8">
    <w:name w:val="Subtitle"/>
    <w:basedOn w:val="af5"/>
    <w:next w:val="af"/>
    <w:link w:val="afa"/>
    <w:uiPriority w:val="11"/>
    <w:qFormat/>
    <w:rsid w:val="00AE281A"/>
    <w:pPr>
      <w:jc w:val="center"/>
    </w:pPr>
    <w:rPr>
      <w:i/>
      <w:iCs/>
    </w:rPr>
  </w:style>
  <w:style w:type="character" w:customStyle="1" w:styleId="afa">
    <w:name w:val="Подзаголовок Знак"/>
    <w:basedOn w:val="a0"/>
    <w:link w:val="af8"/>
    <w:uiPriority w:val="11"/>
    <w:rsid w:val="00AE281A"/>
    <w:rPr>
      <w:rFonts w:ascii="Arial" w:eastAsia="Lucida Sans Unicode" w:hAnsi="Arial" w:cs="Tahoma"/>
      <w:i/>
      <w:iCs/>
      <w:color w:val="000000"/>
      <w:sz w:val="28"/>
      <w:szCs w:val="28"/>
      <w:lang w:val="en-US" w:eastAsia="en-US" w:bidi="en-US"/>
    </w:rPr>
  </w:style>
  <w:style w:type="paragraph" w:customStyle="1" w:styleId="afb">
    <w:name w:val="Содержимое таблицы"/>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afc">
    <w:name w:val="Заголовок таблицы"/>
    <w:basedOn w:val="afb"/>
    <w:rsid w:val="00AE281A"/>
    <w:pPr>
      <w:jc w:val="center"/>
    </w:pPr>
    <w:rPr>
      <w:b/>
      <w:bCs/>
      <w:i/>
      <w:iCs/>
    </w:rPr>
  </w:style>
  <w:style w:type="paragraph" w:customStyle="1" w:styleId="210">
    <w:name w:val="Основной текст с отступом 21"/>
    <w:basedOn w:val="a"/>
    <w:rsid w:val="00AE281A"/>
    <w:pPr>
      <w:suppressAutoHyphens/>
      <w:autoSpaceDE/>
      <w:autoSpaceDN/>
      <w:adjustRightInd/>
      <w:ind w:firstLine="709"/>
      <w:jc w:val="left"/>
    </w:pPr>
    <w:rPr>
      <w:rFonts w:eastAsia="Lucida Sans Unicode" w:cs="Tahoma"/>
      <w:color w:val="000000"/>
      <w:sz w:val="28"/>
      <w:szCs w:val="24"/>
      <w:lang w:val="en-US" w:eastAsia="en-US" w:bidi="en-US"/>
    </w:rPr>
  </w:style>
  <w:style w:type="character" w:customStyle="1" w:styleId="8">
    <w:name w:val="Колонтитул + 8"/>
    <w:aliases w:val="5 pt,Не полужирный"/>
    <w:rsid w:val="00AE281A"/>
    <w:rPr>
      <w:rFonts w:ascii="Arial" w:hAnsi="Arial" w:cs="Arial"/>
      <w:b/>
      <w:bCs/>
      <w:sz w:val="17"/>
      <w:szCs w:val="17"/>
      <w:u w:val="none"/>
    </w:rPr>
  </w:style>
  <w:style w:type="character" w:customStyle="1" w:styleId="170">
    <w:name w:val="Основной текст (17)_"/>
    <w:link w:val="171"/>
    <w:rsid w:val="00AE281A"/>
    <w:rPr>
      <w:rFonts w:ascii="Arial" w:hAnsi="Arial" w:cs="Arial"/>
      <w:b/>
      <w:bCs/>
      <w:sz w:val="17"/>
      <w:szCs w:val="17"/>
      <w:shd w:val="clear" w:color="auto" w:fill="FFFFFF"/>
    </w:rPr>
  </w:style>
  <w:style w:type="character" w:customStyle="1" w:styleId="161">
    <w:name w:val="Основной текст (16) + Полужирный"/>
    <w:rsid w:val="00AE281A"/>
    <w:rPr>
      <w:rFonts w:ascii="Arial" w:hAnsi="Arial" w:cs="Arial"/>
      <w:b/>
      <w:bCs/>
      <w:sz w:val="17"/>
      <w:szCs w:val="17"/>
      <w:shd w:val="clear" w:color="auto" w:fill="FFFFFF"/>
    </w:rPr>
  </w:style>
  <w:style w:type="character" w:customStyle="1" w:styleId="162">
    <w:name w:val="Основной текст (16) + Курсив"/>
    <w:rsid w:val="00AE281A"/>
    <w:rPr>
      <w:rFonts w:ascii="Arial" w:hAnsi="Arial" w:cs="Arial"/>
      <w:i/>
      <w:iCs/>
      <w:sz w:val="17"/>
      <w:szCs w:val="17"/>
      <w:shd w:val="clear" w:color="auto" w:fill="FFFFFF"/>
    </w:rPr>
  </w:style>
  <w:style w:type="paragraph" w:customStyle="1" w:styleId="171">
    <w:name w:val="Основной текст (17)"/>
    <w:basedOn w:val="a"/>
    <w:link w:val="170"/>
    <w:rsid w:val="00AE281A"/>
    <w:pPr>
      <w:shd w:val="clear" w:color="auto" w:fill="FFFFFF"/>
      <w:autoSpaceDE/>
      <w:autoSpaceDN/>
      <w:adjustRightInd/>
      <w:spacing w:before="600" w:after="540" w:line="240" w:lineRule="atLeast"/>
      <w:ind w:firstLine="0"/>
      <w:jc w:val="right"/>
    </w:pPr>
    <w:rPr>
      <w:rFonts w:ascii="Arial" w:hAnsi="Arial" w:cs="Arial"/>
      <w:b/>
      <w:bCs/>
      <w:sz w:val="17"/>
      <w:szCs w:val="17"/>
    </w:rPr>
  </w:style>
  <w:style w:type="character" w:customStyle="1" w:styleId="16Exact">
    <w:name w:val="Основной текст (16) Exact"/>
    <w:rsid w:val="00AE281A"/>
    <w:rPr>
      <w:rFonts w:ascii="Arial" w:hAnsi="Arial" w:cs="Arial"/>
      <w:spacing w:val="2"/>
      <w:sz w:val="16"/>
      <w:szCs w:val="16"/>
      <w:u w:val="none"/>
    </w:rPr>
  </w:style>
  <w:style w:type="character" w:customStyle="1" w:styleId="s0">
    <w:name w:val="s0"/>
    <w:rsid w:val="00AE281A"/>
    <w:rPr>
      <w:rFonts w:ascii="Times New Roman" w:hAnsi="Times New Roman" w:cs="Times New Roman" w:hint="default"/>
      <w:b w:val="0"/>
      <w:bCs w:val="0"/>
      <w:i w:val="0"/>
      <w:iCs w:val="0"/>
      <w:color w:val="000000"/>
    </w:rPr>
  </w:style>
  <w:style w:type="paragraph" w:styleId="afd">
    <w:name w:val="No Spacing"/>
    <w:uiPriority w:val="1"/>
    <w:qFormat/>
    <w:rsid w:val="00AE281A"/>
    <w:rPr>
      <w:rFonts w:ascii="Calibri" w:eastAsia="Calibri" w:hAnsi="Calibri"/>
      <w:sz w:val="22"/>
      <w:szCs w:val="22"/>
      <w:lang w:eastAsia="en-US"/>
    </w:rPr>
  </w:style>
  <w:style w:type="paragraph" w:styleId="31">
    <w:name w:val="Body Text Indent 3"/>
    <w:basedOn w:val="a"/>
    <w:link w:val="32"/>
    <w:rsid w:val="0056725E"/>
    <w:pPr>
      <w:widowControl/>
      <w:suppressAutoHyphens/>
      <w:autoSpaceDE/>
      <w:autoSpaceDN/>
      <w:adjustRightInd/>
      <w:spacing w:after="120"/>
      <w:ind w:left="283" w:firstLine="0"/>
      <w:jc w:val="left"/>
    </w:pPr>
    <w:rPr>
      <w:color w:val="000000"/>
      <w:sz w:val="16"/>
      <w:szCs w:val="16"/>
      <w:lang w:eastAsia="ar-SA"/>
    </w:rPr>
  </w:style>
  <w:style w:type="character" w:customStyle="1" w:styleId="32">
    <w:name w:val="Основной текст с отступом 3 Знак"/>
    <w:basedOn w:val="a0"/>
    <w:link w:val="31"/>
    <w:rsid w:val="0056725E"/>
    <w:rPr>
      <w:color w:val="000000"/>
      <w:sz w:val="16"/>
      <w:szCs w:val="16"/>
      <w:lang w:eastAsia="ar-SA"/>
    </w:rPr>
  </w:style>
  <w:style w:type="paragraph" w:styleId="afe">
    <w:name w:val="Body Text Indent"/>
    <w:basedOn w:val="a"/>
    <w:link w:val="aff"/>
    <w:rsid w:val="006860DB"/>
    <w:pPr>
      <w:spacing w:after="120"/>
      <w:ind w:left="283"/>
    </w:pPr>
  </w:style>
  <w:style w:type="character" w:customStyle="1" w:styleId="aff">
    <w:name w:val="Основной текст с отступом Знак"/>
    <w:basedOn w:val="a0"/>
    <w:link w:val="afe"/>
    <w:rsid w:val="006860DB"/>
  </w:style>
  <w:style w:type="paragraph" w:customStyle="1" w:styleId="18">
    <w:name w:val="Стиль1"/>
    <w:basedOn w:val="a"/>
    <w:rsid w:val="006860DB"/>
    <w:pPr>
      <w:autoSpaceDE/>
      <w:autoSpaceDN/>
      <w:adjustRightInd/>
      <w:spacing w:line="360" w:lineRule="auto"/>
      <w:ind w:firstLine="709"/>
    </w:pPr>
    <w:rPr>
      <w:kern w:val="20"/>
      <w:sz w:val="24"/>
    </w:rPr>
  </w:style>
  <w:style w:type="character" w:customStyle="1" w:styleId="aff0">
    <w:name w:val="Сноска_"/>
    <w:basedOn w:val="a0"/>
    <w:link w:val="aff1"/>
    <w:uiPriority w:val="99"/>
    <w:rsid w:val="003A4318"/>
    <w:rPr>
      <w:rFonts w:ascii="Arial" w:hAnsi="Arial" w:cs="Arial"/>
      <w:spacing w:val="-10"/>
      <w:sz w:val="18"/>
      <w:szCs w:val="18"/>
      <w:shd w:val="clear" w:color="auto" w:fill="FFFFFF"/>
    </w:rPr>
  </w:style>
  <w:style w:type="character" w:customStyle="1" w:styleId="29">
    <w:name w:val="Основной текст (2) + Курсив"/>
    <w:aliases w:val="Интервал 0 pt"/>
    <w:basedOn w:val="25"/>
    <w:uiPriority w:val="99"/>
    <w:rsid w:val="003A4318"/>
    <w:rPr>
      <w:rFonts w:ascii="Arial" w:hAnsi="Arial" w:cs="Arial"/>
      <w:b w:val="0"/>
      <w:bCs w:val="0"/>
      <w:i/>
      <w:iCs/>
      <w:spacing w:val="0"/>
      <w:sz w:val="18"/>
      <w:szCs w:val="18"/>
      <w:shd w:val="clear" w:color="auto" w:fill="FFFFFF"/>
    </w:rPr>
  </w:style>
  <w:style w:type="character" w:customStyle="1" w:styleId="270">
    <w:name w:val="Основной текст (2) + 7"/>
    <w:aliases w:val="5 pt3,Полужирный,Интервал 0 pt10,Основной текст + 9 pt"/>
    <w:basedOn w:val="25"/>
    <w:rsid w:val="003A4318"/>
    <w:rPr>
      <w:rFonts w:ascii="Arial" w:hAnsi="Arial" w:cs="Arial"/>
      <w:b/>
      <w:bCs/>
      <w:spacing w:val="0"/>
      <w:sz w:val="15"/>
      <w:szCs w:val="15"/>
      <w:shd w:val="clear" w:color="auto" w:fill="FFFFFF"/>
    </w:rPr>
  </w:style>
  <w:style w:type="character" w:customStyle="1" w:styleId="2a">
    <w:name w:val="Основной текст (2) + Малые прописные"/>
    <w:basedOn w:val="25"/>
    <w:uiPriority w:val="99"/>
    <w:rsid w:val="003A4318"/>
    <w:rPr>
      <w:rFonts w:ascii="Arial" w:hAnsi="Arial" w:cs="Arial"/>
      <w:b w:val="0"/>
      <w:bCs w:val="0"/>
      <w:smallCaps/>
      <w:spacing w:val="-10"/>
      <w:sz w:val="18"/>
      <w:szCs w:val="18"/>
      <w:shd w:val="clear" w:color="auto" w:fill="FFFFFF"/>
    </w:rPr>
  </w:style>
  <w:style w:type="character" w:customStyle="1" w:styleId="26pt">
    <w:name w:val="Основной текст (2) + 6 pt"/>
    <w:aliases w:val="Малые прописные,Интервал 0 pt9"/>
    <w:basedOn w:val="25"/>
    <w:uiPriority w:val="99"/>
    <w:rsid w:val="003A4318"/>
    <w:rPr>
      <w:rFonts w:ascii="Arial" w:hAnsi="Arial" w:cs="Arial"/>
      <w:b w:val="0"/>
      <w:bCs w:val="0"/>
      <w:smallCaps/>
      <w:spacing w:val="0"/>
      <w:sz w:val="12"/>
      <w:szCs w:val="12"/>
      <w:shd w:val="clear" w:color="auto" w:fill="FFFFFF"/>
    </w:rPr>
  </w:style>
  <w:style w:type="character" w:customStyle="1" w:styleId="21pt1">
    <w:name w:val="Основной текст (2) + Интервал 1 pt1"/>
    <w:basedOn w:val="25"/>
    <w:uiPriority w:val="99"/>
    <w:rsid w:val="003A4318"/>
    <w:rPr>
      <w:rFonts w:ascii="Arial" w:hAnsi="Arial" w:cs="Arial"/>
      <w:b w:val="0"/>
      <w:bCs w:val="0"/>
      <w:spacing w:val="20"/>
      <w:sz w:val="18"/>
      <w:szCs w:val="18"/>
      <w:shd w:val="clear" w:color="auto" w:fill="FFFFFF"/>
    </w:rPr>
  </w:style>
  <w:style w:type="paragraph" w:customStyle="1" w:styleId="aff1">
    <w:name w:val="Сноска"/>
    <w:basedOn w:val="a"/>
    <w:link w:val="aff0"/>
    <w:uiPriority w:val="99"/>
    <w:rsid w:val="003A4318"/>
    <w:pPr>
      <w:shd w:val="clear" w:color="auto" w:fill="FFFFFF"/>
      <w:autoSpaceDE/>
      <w:autoSpaceDN/>
      <w:adjustRightInd/>
      <w:spacing w:after="180" w:line="240" w:lineRule="atLeast"/>
      <w:ind w:firstLine="0"/>
      <w:jc w:val="left"/>
    </w:pPr>
    <w:rPr>
      <w:rFonts w:ascii="Arial" w:hAnsi="Arial" w:cs="Arial"/>
      <w:spacing w:val="-10"/>
      <w:sz w:val="18"/>
      <w:szCs w:val="18"/>
    </w:rPr>
  </w:style>
  <w:style w:type="paragraph" w:customStyle="1" w:styleId="211">
    <w:name w:val="Основной текст (2)1"/>
    <w:basedOn w:val="a"/>
    <w:uiPriority w:val="99"/>
    <w:rsid w:val="003A4318"/>
    <w:pPr>
      <w:shd w:val="clear" w:color="auto" w:fill="FFFFFF"/>
      <w:autoSpaceDE/>
      <w:autoSpaceDN/>
      <w:adjustRightInd/>
      <w:spacing w:before="120" w:line="207" w:lineRule="exact"/>
      <w:ind w:hanging="580"/>
      <w:jc w:val="center"/>
    </w:pPr>
    <w:rPr>
      <w:rFonts w:ascii="Arial" w:eastAsiaTheme="minorHAnsi" w:hAnsi="Arial" w:cs="Arial"/>
      <w:spacing w:val="-10"/>
      <w:sz w:val="18"/>
      <w:szCs w:val="18"/>
      <w:lang w:eastAsia="en-US"/>
    </w:rPr>
  </w:style>
  <w:style w:type="numbering" w:customStyle="1" w:styleId="19">
    <w:name w:val="Нет списка1"/>
    <w:next w:val="a2"/>
    <w:uiPriority w:val="99"/>
    <w:semiHidden/>
    <w:unhideWhenUsed/>
    <w:rsid w:val="009A142B"/>
  </w:style>
  <w:style w:type="table" w:customStyle="1" w:styleId="1a">
    <w:name w:val="Сетка таблицы1"/>
    <w:basedOn w:val="a1"/>
    <w:next w:val="aa"/>
    <w:uiPriority w:val="39"/>
    <w:rsid w:val="009A142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7">
    <w:name w:val="Font Style27"/>
    <w:basedOn w:val="a0"/>
    <w:uiPriority w:val="99"/>
    <w:rsid w:val="009A142B"/>
    <w:rPr>
      <w:rFonts w:ascii="Palatino Linotype" w:hAnsi="Palatino Linotype" w:cs="Palatino Linotype"/>
      <w:b/>
      <w:bCs/>
      <w:color w:val="000000"/>
      <w:sz w:val="42"/>
      <w:szCs w:val="42"/>
    </w:rPr>
  </w:style>
  <w:style w:type="character" w:customStyle="1" w:styleId="FontStyle28">
    <w:name w:val="Font Style28"/>
    <w:basedOn w:val="a0"/>
    <w:uiPriority w:val="99"/>
    <w:rsid w:val="009A142B"/>
    <w:rPr>
      <w:rFonts w:ascii="Palatino Linotype" w:hAnsi="Palatino Linotype" w:cs="Palatino Linotype"/>
      <w:color w:val="000000"/>
      <w:spacing w:val="20"/>
      <w:sz w:val="38"/>
      <w:szCs w:val="38"/>
    </w:rPr>
  </w:style>
  <w:style w:type="character" w:customStyle="1" w:styleId="FontStyle29">
    <w:name w:val="Font Style29"/>
    <w:basedOn w:val="a0"/>
    <w:uiPriority w:val="99"/>
    <w:rsid w:val="009A142B"/>
    <w:rPr>
      <w:rFonts w:ascii="Palatino Linotype" w:hAnsi="Palatino Linotype" w:cs="Palatino Linotype"/>
      <w:color w:val="000000"/>
      <w:sz w:val="16"/>
      <w:szCs w:val="16"/>
    </w:rPr>
  </w:style>
  <w:style w:type="character" w:customStyle="1" w:styleId="FontStyle30">
    <w:name w:val="Font Style30"/>
    <w:basedOn w:val="a0"/>
    <w:uiPriority w:val="99"/>
    <w:rsid w:val="009A142B"/>
    <w:rPr>
      <w:rFonts w:ascii="Palatino Linotype" w:hAnsi="Palatino Linotype" w:cs="Palatino Linotype"/>
      <w:b/>
      <w:bCs/>
      <w:color w:val="000000"/>
      <w:sz w:val="34"/>
      <w:szCs w:val="34"/>
    </w:rPr>
  </w:style>
  <w:style w:type="character" w:customStyle="1" w:styleId="FontStyle31">
    <w:name w:val="Font Style31"/>
    <w:basedOn w:val="a0"/>
    <w:uiPriority w:val="99"/>
    <w:rsid w:val="009A142B"/>
    <w:rPr>
      <w:rFonts w:ascii="Palatino Linotype" w:hAnsi="Palatino Linotype" w:cs="Palatino Linotype"/>
      <w:color w:val="000000"/>
      <w:sz w:val="32"/>
      <w:szCs w:val="32"/>
    </w:rPr>
  </w:style>
  <w:style w:type="character" w:customStyle="1" w:styleId="FontStyle33">
    <w:name w:val="Font Style33"/>
    <w:basedOn w:val="a0"/>
    <w:uiPriority w:val="99"/>
    <w:rsid w:val="009A142B"/>
    <w:rPr>
      <w:rFonts w:ascii="Palatino Linotype" w:hAnsi="Palatino Linotype" w:cs="Palatino Linotype"/>
      <w:color w:val="000000"/>
      <w:sz w:val="30"/>
      <w:szCs w:val="30"/>
    </w:rPr>
  </w:style>
  <w:style w:type="character" w:customStyle="1" w:styleId="FontStyle34">
    <w:name w:val="Font Style34"/>
    <w:basedOn w:val="a0"/>
    <w:uiPriority w:val="99"/>
    <w:rsid w:val="009A142B"/>
    <w:rPr>
      <w:rFonts w:ascii="Palatino Linotype" w:hAnsi="Palatino Linotype" w:cs="Palatino Linotype"/>
      <w:b/>
      <w:bCs/>
      <w:color w:val="000000"/>
      <w:sz w:val="30"/>
      <w:szCs w:val="30"/>
    </w:rPr>
  </w:style>
  <w:style w:type="character" w:customStyle="1" w:styleId="FontStyle35">
    <w:name w:val="Font Style35"/>
    <w:basedOn w:val="a0"/>
    <w:uiPriority w:val="99"/>
    <w:rsid w:val="009A142B"/>
    <w:rPr>
      <w:rFonts w:ascii="Palatino Linotype" w:hAnsi="Palatino Linotype" w:cs="Palatino Linotype"/>
      <w:i/>
      <w:iCs/>
      <w:color w:val="000000"/>
      <w:sz w:val="20"/>
      <w:szCs w:val="20"/>
    </w:rPr>
  </w:style>
  <w:style w:type="character" w:customStyle="1" w:styleId="FontStyle37">
    <w:name w:val="Font Style37"/>
    <w:basedOn w:val="a0"/>
    <w:uiPriority w:val="99"/>
    <w:rsid w:val="009A142B"/>
    <w:rPr>
      <w:rFonts w:ascii="Palatino Linotype" w:hAnsi="Palatino Linotype" w:cs="Palatino Linotype"/>
      <w:b/>
      <w:bCs/>
      <w:color w:val="000000"/>
      <w:sz w:val="20"/>
      <w:szCs w:val="20"/>
    </w:rPr>
  </w:style>
  <w:style w:type="character" w:customStyle="1" w:styleId="FontStyle38">
    <w:name w:val="Font Style38"/>
    <w:basedOn w:val="a0"/>
    <w:uiPriority w:val="99"/>
    <w:rsid w:val="009A142B"/>
    <w:rPr>
      <w:rFonts w:ascii="Palatino Linotype" w:hAnsi="Palatino Linotype" w:cs="Palatino Linotype"/>
      <w:b/>
      <w:bCs/>
      <w:color w:val="000000"/>
      <w:sz w:val="22"/>
      <w:szCs w:val="22"/>
    </w:rPr>
  </w:style>
  <w:style w:type="character" w:customStyle="1" w:styleId="7">
    <w:name w:val="Основной текст (7)"/>
    <w:basedOn w:val="a0"/>
    <w:rsid w:val="009A142B"/>
    <w:rPr>
      <w:b w:val="0"/>
      <w:bCs w:val="0"/>
      <w:spacing w:val="0"/>
      <w:sz w:val="18"/>
      <w:szCs w:val="18"/>
      <w:shd w:val="clear" w:color="auto" w:fill="FFFFFF"/>
      <w:lang w:bidi="ar-SA"/>
    </w:rPr>
  </w:style>
  <w:style w:type="numbering" w:customStyle="1" w:styleId="110">
    <w:name w:val="Нет списка11"/>
    <w:next w:val="a2"/>
    <w:uiPriority w:val="99"/>
    <w:semiHidden/>
    <w:unhideWhenUsed/>
    <w:rsid w:val="009A142B"/>
  </w:style>
  <w:style w:type="character" w:customStyle="1" w:styleId="FontStyle61">
    <w:name w:val="Font Style61"/>
    <w:uiPriority w:val="99"/>
    <w:rsid w:val="009A142B"/>
    <w:rPr>
      <w:rFonts w:ascii="Book Antiqua" w:hAnsi="Book Antiqua" w:cs="Book Antiqua"/>
      <w:b/>
      <w:bCs/>
      <w:i/>
      <w:iCs/>
      <w:color w:val="000000"/>
      <w:sz w:val="10"/>
      <w:szCs w:val="10"/>
    </w:rPr>
  </w:style>
  <w:style w:type="character" w:customStyle="1" w:styleId="FontStyle67">
    <w:name w:val="Font Style67"/>
    <w:uiPriority w:val="99"/>
    <w:rsid w:val="009A142B"/>
    <w:rPr>
      <w:rFonts w:ascii="Book Antiqua" w:hAnsi="Book Antiqua" w:cs="Book Antiqua"/>
      <w:i/>
      <w:iCs/>
      <w:color w:val="000000"/>
      <w:sz w:val="18"/>
      <w:szCs w:val="18"/>
    </w:rPr>
  </w:style>
  <w:style w:type="character" w:customStyle="1" w:styleId="FontStyle70">
    <w:name w:val="Font Style70"/>
    <w:uiPriority w:val="99"/>
    <w:rsid w:val="009A142B"/>
    <w:rPr>
      <w:rFonts w:ascii="Book Antiqua" w:hAnsi="Book Antiqua" w:cs="Book Antiqua"/>
      <w:b/>
      <w:bCs/>
      <w:color w:val="000000"/>
      <w:sz w:val="26"/>
      <w:szCs w:val="26"/>
    </w:rPr>
  </w:style>
  <w:style w:type="character" w:customStyle="1" w:styleId="FontStyle76">
    <w:name w:val="Font Style76"/>
    <w:uiPriority w:val="99"/>
    <w:rsid w:val="009A142B"/>
    <w:rPr>
      <w:rFonts w:ascii="Arial" w:hAnsi="Arial" w:cs="Arial"/>
      <w:b/>
      <w:bCs/>
      <w:color w:val="000000"/>
      <w:sz w:val="26"/>
      <w:szCs w:val="26"/>
    </w:rPr>
  </w:style>
  <w:style w:type="character" w:customStyle="1" w:styleId="FontStyle87">
    <w:name w:val="Font Style87"/>
    <w:uiPriority w:val="99"/>
    <w:rsid w:val="009A142B"/>
    <w:rPr>
      <w:rFonts w:ascii="Arial" w:hAnsi="Arial" w:cs="Arial"/>
      <w:color w:val="000000"/>
      <w:sz w:val="18"/>
      <w:szCs w:val="18"/>
    </w:rPr>
  </w:style>
  <w:style w:type="table" w:customStyle="1" w:styleId="111">
    <w:name w:val="Сетка таблицы11"/>
    <w:basedOn w:val="a1"/>
    <w:next w:val="aa"/>
    <w:uiPriority w:val="59"/>
    <w:rsid w:val="009A142B"/>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2"/>
    <w:uiPriority w:val="99"/>
    <w:semiHidden/>
    <w:unhideWhenUsed/>
    <w:rsid w:val="009A142B"/>
  </w:style>
  <w:style w:type="character" w:customStyle="1" w:styleId="FontStyle12">
    <w:name w:val="Font Style12"/>
    <w:uiPriority w:val="99"/>
    <w:rsid w:val="009A142B"/>
    <w:rPr>
      <w:rFonts w:ascii="Bookman Old Style" w:hAnsi="Bookman Old Style" w:cs="Bookman Old Style"/>
      <w:b/>
      <w:bCs/>
      <w:i/>
      <w:iCs/>
      <w:color w:val="000000"/>
      <w:sz w:val="10"/>
      <w:szCs w:val="10"/>
    </w:rPr>
  </w:style>
  <w:style w:type="character" w:customStyle="1" w:styleId="FontStyle13">
    <w:name w:val="Font Style13"/>
    <w:uiPriority w:val="99"/>
    <w:rsid w:val="009A142B"/>
    <w:rPr>
      <w:rFonts w:ascii="Bookman Old Style" w:hAnsi="Bookman Old Style" w:cs="Bookman Old Style"/>
      <w:b/>
      <w:bCs/>
      <w:i/>
      <w:iCs/>
      <w:color w:val="000000"/>
      <w:sz w:val="14"/>
      <w:szCs w:val="14"/>
    </w:rPr>
  </w:style>
  <w:style w:type="character" w:customStyle="1" w:styleId="FontStyle14">
    <w:name w:val="Font Style14"/>
    <w:uiPriority w:val="99"/>
    <w:rsid w:val="009A142B"/>
    <w:rPr>
      <w:rFonts w:ascii="Bookman Old Style" w:hAnsi="Bookman Old Style" w:cs="Bookman Old Style"/>
      <w:color w:val="000000"/>
      <w:sz w:val="10"/>
      <w:szCs w:val="10"/>
    </w:rPr>
  </w:style>
  <w:style w:type="character" w:customStyle="1" w:styleId="125pt">
    <w:name w:val="Колонтитул + 12;5 pt"/>
    <w:rsid w:val="009A142B"/>
    <w:rPr>
      <w:rFonts w:ascii="Arial" w:eastAsia="Arial" w:hAnsi="Arial" w:cs="Arial"/>
      <w:b w:val="0"/>
      <w:bCs w:val="0"/>
      <w:i w:val="0"/>
      <w:iCs w:val="0"/>
      <w:smallCaps w:val="0"/>
      <w:strike w:val="0"/>
      <w:color w:val="000000"/>
      <w:spacing w:val="0"/>
      <w:w w:val="100"/>
      <w:position w:val="0"/>
      <w:sz w:val="25"/>
      <w:szCs w:val="25"/>
      <w:u w:val="none"/>
      <w:lang w:val="en-US"/>
    </w:rPr>
  </w:style>
  <w:style w:type="numbering" w:customStyle="1" w:styleId="2b">
    <w:name w:val="Нет списка2"/>
    <w:next w:val="a2"/>
    <w:uiPriority w:val="99"/>
    <w:semiHidden/>
    <w:unhideWhenUsed/>
    <w:rsid w:val="009A142B"/>
  </w:style>
  <w:style w:type="table" w:customStyle="1" w:styleId="2c">
    <w:name w:val="Сетка таблицы2"/>
    <w:basedOn w:val="a1"/>
    <w:next w:val="aa"/>
    <w:uiPriority w:val="59"/>
    <w:rsid w:val="009A142B"/>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2"/>
    <w:uiPriority w:val="99"/>
    <w:semiHidden/>
    <w:unhideWhenUsed/>
    <w:rsid w:val="009A142B"/>
  </w:style>
  <w:style w:type="numbering" w:customStyle="1" w:styleId="33">
    <w:name w:val="Нет списка3"/>
    <w:next w:val="a2"/>
    <w:uiPriority w:val="99"/>
    <w:semiHidden/>
    <w:unhideWhenUsed/>
    <w:rsid w:val="000335FE"/>
  </w:style>
  <w:style w:type="table" w:customStyle="1" w:styleId="34">
    <w:name w:val="Сетка таблицы3"/>
    <w:basedOn w:val="a1"/>
    <w:next w:val="aa"/>
    <w:uiPriority w:val="39"/>
    <w:rsid w:val="000335F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Нет списка13"/>
    <w:next w:val="a2"/>
    <w:uiPriority w:val="99"/>
    <w:semiHidden/>
    <w:unhideWhenUsed/>
    <w:rsid w:val="000335FE"/>
  </w:style>
  <w:style w:type="table" w:customStyle="1" w:styleId="121">
    <w:name w:val="Сетка таблицы12"/>
    <w:basedOn w:val="a1"/>
    <w:next w:val="aa"/>
    <w:uiPriority w:val="59"/>
    <w:rsid w:val="000335FE"/>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2"/>
    <w:next w:val="a2"/>
    <w:uiPriority w:val="99"/>
    <w:semiHidden/>
    <w:unhideWhenUsed/>
    <w:rsid w:val="000335FE"/>
  </w:style>
  <w:style w:type="numbering" w:customStyle="1" w:styleId="212">
    <w:name w:val="Нет списка21"/>
    <w:next w:val="a2"/>
    <w:uiPriority w:val="99"/>
    <w:semiHidden/>
    <w:unhideWhenUsed/>
    <w:rsid w:val="000335FE"/>
  </w:style>
  <w:style w:type="numbering" w:customStyle="1" w:styleId="1210">
    <w:name w:val="Нет списка121"/>
    <w:next w:val="a2"/>
    <w:uiPriority w:val="99"/>
    <w:semiHidden/>
    <w:unhideWhenUsed/>
    <w:rsid w:val="000335FE"/>
  </w:style>
  <w:style w:type="character" w:styleId="aff2">
    <w:name w:val="annotation reference"/>
    <w:basedOn w:val="a0"/>
    <w:semiHidden/>
    <w:unhideWhenUsed/>
    <w:rsid w:val="003508C4"/>
    <w:rPr>
      <w:sz w:val="16"/>
      <w:szCs w:val="16"/>
    </w:rPr>
  </w:style>
  <w:style w:type="paragraph" w:styleId="aff3">
    <w:name w:val="annotation text"/>
    <w:basedOn w:val="a"/>
    <w:link w:val="aff4"/>
    <w:semiHidden/>
    <w:unhideWhenUsed/>
    <w:rsid w:val="003508C4"/>
  </w:style>
  <w:style w:type="character" w:customStyle="1" w:styleId="aff4">
    <w:name w:val="Текст примечания Знак"/>
    <w:basedOn w:val="a0"/>
    <w:link w:val="aff3"/>
    <w:semiHidden/>
    <w:rsid w:val="003508C4"/>
  </w:style>
  <w:style w:type="paragraph" w:styleId="aff5">
    <w:name w:val="annotation subject"/>
    <w:basedOn w:val="aff3"/>
    <w:next w:val="aff3"/>
    <w:link w:val="aff6"/>
    <w:semiHidden/>
    <w:unhideWhenUsed/>
    <w:rsid w:val="003508C4"/>
    <w:rPr>
      <w:b/>
      <w:bCs/>
    </w:rPr>
  </w:style>
  <w:style w:type="character" w:customStyle="1" w:styleId="aff6">
    <w:name w:val="Тема примечания Знак"/>
    <w:basedOn w:val="aff4"/>
    <w:link w:val="aff5"/>
    <w:semiHidden/>
    <w:rsid w:val="003508C4"/>
    <w:rPr>
      <w:b/>
      <w:bCs/>
    </w:rPr>
  </w:style>
  <w:style w:type="character" w:customStyle="1" w:styleId="FontStyle103">
    <w:name w:val="Font Style103"/>
    <w:basedOn w:val="a0"/>
    <w:uiPriority w:val="99"/>
    <w:rsid w:val="00574E31"/>
    <w:rPr>
      <w:rFonts w:ascii="Bookman Old Style" w:hAnsi="Bookman Old Style" w:cs="Bookman Old Style"/>
      <w:b/>
      <w:bCs/>
      <w:color w:val="000000"/>
      <w:sz w:val="18"/>
      <w:szCs w:val="18"/>
    </w:rPr>
  </w:style>
  <w:style w:type="paragraph" w:customStyle="1" w:styleId="Pa44">
    <w:name w:val="Pa44"/>
    <w:basedOn w:val="Default"/>
    <w:next w:val="Default"/>
    <w:uiPriority w:val="99"/>
    <w:rsid w:val="00574E31"/>
    <w:pPr>
      <w:widowControl/>
      <w:spacing w:line="221" w:lineRule="atLeast"/>
      <w:ind w:firstLine="0"/>
      <w:jc w:val="left"/>
    </w:pPr>
    <w:rPr>
      <w:rFonts w:ascii="Cambria" w:eastAsiaTheme="minorEastAsia" w:hAnsi="Cambria" w:cstheme="minorBidi"/>
      <w:color w:val="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1E64"/>
    <w:pPr>
      <w:widowControl w:val="0"/>
      <w:autoSpaceDE w:val="0"/>
      <w:autoSpaceDN w:val="0"/>
      <w:adjustRightInd w:val="0"/>
      <w:ind w:firstLine="720"/>
      <w:jc w:val="both"/>
    </w:pPr>
  </w:style>
  <w:style w:type="paragraph" w:styleId="1">
    <w:name w:val="heading 1"/>
    <w:basedOn w:val="a"/>
    <w:next w:val="a"/>
    <w:link w:val="10"/>
    <w:qFormat/>
    <w:rsid w:val="0065051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AE281A"/>
    <w:pPr>
      <w:keepNext/>
      <w:numPr>
        <w:ilvl w:val="1"/>
        <w:numId w:val="1"/>
      </w:numPr>
      <w:tabs>
        <w:tab w:val="left" w:pos="0"/>
        <w:tab w:val="left" w:pos="284"/>
      </w:tabs>
      <w:suppressAutoHyphens/>
      <w:autoSpaceDE/>
      <w:autoSpaceDN/>
      <w:adjustRightInd/>
      <w:jc w:val="center"/>
      <w:outlineLvl w:val="1"/>
    </w:pPr>
    <w:rPr>
      <w:rFonts w:ascii="Arial" w:eastAsia="Lucida Sans Unicode" w:hAnsi="Arial" w:cs="Tahoma"/>
      <w:b/>
      <w:color w:val="000000"/>
      <w:sz w:val="28"/>
      <w:szCs w:val="24"/>
      <w:lang w:val="en-US" w:eastAsia="en-US" w:bidi="en-US"/>
    </w:rPr>
  </w:style>
  <w:style w:type="paragraph" w:styleId="3">
    <w:name w:val="heading 3"/>
    <w:basedOn w:val="a"/>
    <w:next w:val="a"/>
    <w:link w:val="30"/>
    <w:qFormat/>
    <w:rsid w:val="00AE281A"/>
    <w:pPr>
      <w:keepNext/>
      <w:suppressAutoHyphens/>
      <w:autoSpaceDE/>
      <w:autoSpaceDN/>
      <w:adjustRightInd/>
      <w:spacing w:before="240" w:after="60"/>
      <w:ind w:firstLine="0"/>
      <w:jc w:val="left"/>
      <w:outlineLvl w:val="2"/>
    </w:pPr>
    <w:rPr>
      <w:rFonts w:ascii="Arial" w:eastAsia="Lucida Sans Unicode" w:hAnsi="Arial" w:cs="Arial"/>
      <w:b/>
      <w:bCs/>
      <w:color w:val="000000"/>
      <w:sz w:val="26"/>
      <w:szCs w:val="26"/>
      <w:lang w:val="en-US" w:eastAsia="en-US" w:bidi="en-US"/>
    </w:rPr>
  </w:style>
  <w:style w:type="paragraph" w:styleId="5">
    <w:name w:val="heading 5"/>
    <w:basedOn w:val="a"/>
    <w:next w:val="a"/>
    <w:link w:val="50"/>
    <w:qFormat/>
    <w:rsid w:val="00AE281A"/>
    <w:pPr>
      <w:keepNext/>
      <w:numPr>
        <w:ilvl w:val="4"/>
        <w:numId w:val="1"/>
      </w:numPr>
      <w:suppressAutoHyphens/>
      <w:autoSpaceDE/>
      <w:autoSpaceDN/>
      <w:adjustRightInd/>
      <w:jc w:val="center"/>
      <w:outlineLvl w:val="4"/>
    </w:pPr>
    <w:rPr>
      <w:rFonts w:ascii="Bookman Old Style" w:eastAsia="Lucida Sans Unicode" w:hAnsi="Bookman Old Style" w:cs="Tahoma"/>
      <w:b/>
      <w:color w:val="000000"/>
      <w:sz w:val="26"/>
      <w:szCs w:val="24"/>
      <w:lang w:val="en-US" w:eastAsia="en-US" w:bidi="en-US"/>
    </w:rPr>
  </w:style>
  <w:style w:type="paragraph" w:styleId="9">
    <w:name w:val="heading 9"/>
    <w:basedOn w:val="a"/>
    <w:next w:val="a"/>
    <w:link w:val="90"/>
    <w:uiPriority w:val="9"/>
    <w:qFormat/>
    <w:rsid w:val="00ED6E8C"/>
    <w:pPr>
      <w:keepNext/>
      <w:widowControl/>
      <w:suppressAutoHyphens/>
      <w:autoSpaceDE/>
      <w:autoSpaceDN/>
      <w:adjustRightInd/>
      <w:outlineLvl w:val="8"/>
    </w:pPr>
    <w:rPr>
      <w:rFonts w:ascii="Courier New" w:hAnsi="Courier New"/>
      <w:sz w:val="28"/>
      <w:lang w:val="en-US"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link w:val="9"/>
    <w:uiPriority w:val="9"/>
    <w:rsid w:val="00ED6E8C"/>
    <w:rPr>
      <w:rFonts w:ascii="Courier New" w:hAnsi="Courier New"/>
      <w:sz w:val="28"/>
      <w:lang w:val="en-US"/>
    </w:rPr>
  </w:style>
  <w:style w:type="paragraph" w:styleId="a3">
    <w:name w:val="footer"/>
    <w:basedOn w:val="a"/>
    <w:link w:val="a4"/>
    <w:uiPriority w:val="99"/>
    <w:rsid w:val="00C31EE6"/>
    <w:pPr>
      <w:tabs>
        <w:tab w:val="center" w:pos="4677"/>
        <w:tab w:val="right" w:pos="9355"/>
      </w:tabs>
    </w:pPr>
  </w:style>
  <w:style w:type="character" w:customStyle="1" w:styleId="a4">
    <w:name w:val="Нижний колонтитул Знак"/>
    <w:basedOn w:val="a0"/>
    <w:link w:val="a3"/>
    <w:uiPriority w:val="99"/>
    <w:rsid w:val="00ED6E8C"/>
  </w:style>
  <w:style w:type="character" w:styleId="a5">
    <w:name w:val="page number"/>
    <w:basedOn w:val="a0"/>
    <w:rsid w:val="00C31EE6"/>
  </w:style>
  <w:style w:type="paragraph" w:styleId="a6">
    <w:name w:val="header"/>
    <w:basedOn w:val="a"/>
    <w:link w:val="a7"/>
    <w:uiPriority w:val="99"/>
    <w:rsid w:val="00C31EE6"/>
    <w:pPr>
      <w:tabs>
        <w:tab w:val="center" w:pos="4677"/>
        <w:tab w:val="right" w:pos="9355"/>
      </w:tabs>
    </w:pPr>
  </w:style>
  <w:style w:type="paragraph" w:customStyle="1" w:styleId="CM15">
    <w:name w:val="CM15"/>
    <w:basedOn w:val="a"/>
    <w:next w:val="a"/>
    <w:rsid w:val="00C31EE6"/>
    <w:pPr>
      <w:spacing w:after="323"/>
    </w:pPr>
    <w:rPr>
      <w:sz w:val="24"/>
      <w:szCs w:val="24"/>
    </w:rPr>
  </w:style>
  <w:style w:type="paragraph" w:customStyle="1" w:styleId="Default">
    <w:name w:val="Default"/>
    <w:rsid w:val="00C31EE6"/>
    <w:pPr>
      <w:widowControl w:val="0"/>
      <w:autoSpaceDE w:val="0"/>
      <w:autoSpaceDN w:val="0"/>
      <w:adjustRightInd w:val="0"/>
      <w:ind w:firstLine="720"/>
      <w:jc w:val="both"/>
    </w:pPr>
    <w:rPr>
      <w:color w:val="000000"/>
      <w:sz w:val="24"/>
      <w:szCs w:val="24"/>
    </w:rPr>
  </w:style>
  <w:style w:type="paragraph" w:customStyle="1" w:styleId="Style14">
    <w:name w:val="Style14"/>
    <w:basedOn w:val="a"/>
    <w:uiPriority w:val="99"/>
    <w:rsid w:val="00C31EE6"/>
    <w:rPr>
      <w:rFonts w:ascii="Arial Unicode MS" w:hAnsi="Calibri" w:cs="Arial Unicode MS"/>
      <w:sz w:val="24"/>
      <w:szCs w:val="24"/>
    </w:rPr>
  </w:style>
  <w:style w:type="character" w:customStyle="1" w:styleId="FontStyle51">
    <w:name w:val="Font Style51"/>
    <w:uiPriority w:val="99"/>
    <w:rsid w:val="00C31EE6"/>
    <w:rPr>
      <w:rFonts w:ascii="Arial Unicode MS" w:eastAsia="Times New Roman" w:cs="Arial Unicode MS"/>
      <w:b/>
      <w:bCs/>
      <w:color w:val="000000"/>
      <w:sz w:val="28"/>
      <w:szCs w:val="28"/>
    </w:rPr>
  </w:style>
  <w:style w:type="paragraph" w:customStyle="1" w:styleId="Style2">
    <w:name w:val="Style2"/>
    <w:basedOn w:val="a"/>
    <w:uiPriority w:val="99"/>
    <w:rsid w:val="00C31EE6"/>
    <w:rPr>
      <w:rFonts w:ascii="Arial Unicode MS" w:hAnsi="Calibri" w:cs="Arial Unicode MS"/>
      <w:sz w:val="24"/>
      <w:szCs w:val="24"/>
    </w:rPr>
  </w:style>
  <w:style w:type="character" w:customStyle="1" w:styleId="FontStyle36">
    <w:name w:val="Font Style36"/>
    <w:uiPriority w:val="99"/>
    <w:rsid w:val="00C31EE6"/>
    <w:rPr>
      <w:rFonts w:ascii="Arial" w:hAnsi="Arial" w:cs="Arial" w:hint="default"/>
      <w:b/>
      <w:bCs/>
      <w:color w:val="000000"/>
      <w:sz w:val="42"/>
      <w:szCs w:val="42"/>
    </w:rPr>
  </w:style>
  <w:style w:type="paragraph" w:customStyle="1" w:styleId="Style23">
    <w:name w:val="Style23"/>
    <w:basedOn w:val="a"/>
    <w:uiPriority w:val="99"/>
    <w:rsid w:val="00E3148A"/>
    <w:rPr>
      <w:rFonts w:ascii="Arial" w:hAnsi="Arial" w:cs="Arial"/>
      <w:sz w:val="24"/>
      <w:szCs w:val="24"/>
    </w:rPr>
  </w:style>
  <w:style w:type="character" w:customStyle="1" w:styleId="FontStyle60">
    <w:name w:val="Font Style60"/>
    <w:uiPriority w:val="99"/>
    <w:rsid w:val="00E3148A"/>
    <w:rPr>
      <w:rFonts w:ascii="Arial" w:hAnsi="Arial" w:cs="Arial"/>
      <w:i/>
      <w:iCs/>
      <w:color w:val="000000"/>
      <w:sz w:val="18"/>
      <w:szCs w:val="18"/>
    </w:rPr>
  </w:style>
  <w:style w:type="character" w:customStyle="1" w:styleId="FontStyle62">
    <w:name w:val="Font Style62"/>
    <w:uiPriority w:val="99"/>
    <w:rsid w:val="00E3148A"/>
    <w:rPr>
      <w:rFonts w:ascii="Arial" w:hAnsi="Arial" w:cs="Arial"/>
      <w:color w:val="000000"/>
      <w:sz w:val="18"/>
      <w:szCs w:val="18"/>
    </w:rPr>
  </w:style>
  <w:style w:type="paragraph" w:customStyle="1" w:styleId="Style16">
    <w:name w:val="Style16"/>
    <w:basedOn w:val="a"/>
    <w:uiPriority w:val="99"/>
    <w:rsid w:val="00866C3A"/>
    <w:rPr>
      <w:rFonts w:ascii="Arial" w:hAnsi="Arial" w:cs="Arial"/>
      <w:sz w:val="24"/>
      <w:szCs w:val="24"/>
    </w:rPr>
  </w:style>
  <w:style w:type="paragraph" w:customStyle="1" w:styleId="Style19">
    <w:name w:val="Style19"/>
    <w:basedOn w:val="a"/>
    <w:uiPriority w:val="99"/>
    <w:rsid w:val="00866C3A"/>
    <w:rPr>
      <w:rFonts w:ascii="Arial" w:hAnsi="Arial" w:cs="Arial"/>
      <w:sz w:val="24"/>
      <w:szCs w:val="24"/>
    </w:rPr>
  </w:style>
  <w:style w:type="paragraph" w:customStyle="1" w:styleId="Style20">
    <w:name w:val="Style20"/>
    <w:basedOn w:val="a"/>
    <w:uiPriority w:val="99"/>
    <w:rsid w:val="00866C3A"/>
    <w:rPr>
      <w:rFonts w:ascii="Arial" w:hAnsi="Arial" w:cs="Arial"/>
      <w:sz w:val="24"/>
      <w:szCs w:val="24"/>
    </w:rPr>
  </w:style>
  <w:style w:type="character" w:customStyle="1" w:styleId="FontStyle57">
    <w:name w:val="Font Style57"/>
    <w:uiPriority w:val="99"/>
    <w:rsid w:val="00866C3A"/>
    <w:rPr>
      <w:rFonts w:ascii="Arial" w:hAnsi="Arial" w:cs="Arial"/>
      <w:b/>
      <w:bCs/>
      <w:color w:val="000000"/>
      <w:sz w:val="22"/>
      <w:szCs w:val="22"/>
    </w:rPr>
  </w:style>
  <w:style w:type="character" w:customStyle="1" w:styleId="FontStyle59">
    <w:name w:val="Font Style59"/>
    <w:uiPriority w:val="99"/>
    <w:rsid w:val="00866C3A"/>
    <w:rPr>
      <w:rFonts w:ascii="Arial" w:hAnsi="Arial" w:cs="Arial"/>
      <w:b/>
      <w:bCs/>
      <w:color w:val="000000"/>
      <w:sz w:val="26"/>
      <w:szCs w:val="26"/>
    </w:rPr>
  </w:style>
  <w:style w:type="character" w:customStyle="1" w:styleId="FontStyle63">
    <w:name w:val="Font Style63"/>
    <w:uiPriority w:val="99"/>
    <w:rsid w:val="00866C3A"/>
    <w:rPr>
      <w:rFonts w:ascii="Arial" w:hAnsi="Arial" w:cs="Arial"/>
      <w:b/>
      <w:bCs/>
      <w:color w:val="000000"/>
      <w:sz w:val="18"/>
      <w:szCs w:val="18"/>
    </w:rPr>
  </w:style>
  <w:style w:type="character" w:styleId="a8">
    <w:name w:val="Hyperlink"/>
    <w:uiPriority w:val="99"/>
    <w:unhideWhenUsed/>
    <w:rsid w:val="0066689D"/>
    <w:rPr>
      <w:color w:val="0000FF"/>
      <w:u w:val="single"/>
    </w:rPr>
  </w:style>
  <w:style w:type="paragraph" w:customStyle="1" w:styleId="Style6">
    <w:name w:val="Style6"/>
    <w:basedOn w:val="a"/>
    <w:uiPriority w:val="99"/>
    <w:rsid w:val="00A70254"/>
    <w:rPr>
      <w:rFonts w:ascii="Arial Unicode MS" w:eastAsia="Arial Unicode MS" w:hAnsi="Calibri" w:cs="Arial Unicode MS"/>
      <w:sz w:val="24"/>
      <w:szCs w:val="24"/>
    </w:rPr>
  </w:style>
  <w:style w:type="paragraph" w:customStyle="1" w:styleId="Style12">
    <w:name w:val="Style12"/>
    <w:basedOn w:val="a"/>
    <w:uiPriority w:val="99"/>
    <w:rsid w:val="00A70254"/>
    <w:rPr>
      <w:rFonts w:ascii="Arial Unicode MS" w:eastAsia="Arial Unicode MS" w:hAnsi="Calibri" w:cs="Arial Unicode MS"/>
      <w:sz w:val="24"/>
      <w:szCs w:val="24"/>
    </w:rPr>
  </w:style>
  <w:style w:type="character" w:customStyle="1" w:styleId="FontStyle54">
    <w:name w:val="Font Style54"/>
    <w:uiPriority w:val="99"/>
    <w:rsid w:val="00A70254"/>
    <w:rPr>
      <w:rFonts w:ascii="Arial Unicode MS" w:eastAsia="Arial Unicode MS"/>
      <w:color w:val="000000"/>
      <w:sz w:val="16"/>
    </w:rPr>
  </w:style>
  <w:style w:type="character" w:customStyle="1" w:styleId="FontStyle66">
    <w:name w:val="Font Style66"/>
    <w:uiPriority w:val="99"/>
    <w:rsid w:val="00A70254"/>
    <w:rPr>
      <w:rFonts w:ascii="Arial Unicode MS" w:eastAsia="Arial Unicode MS"/>
      <w:color w:val="000000"/>
      <w:sz w:val="26"/>
    </w:rPr>
  </w:style>
  <w:style w:type="character" w:customStyle="1" w:styleId="FontStyle74">
    <w:name w:val="Font Style74"/>
    <w:rsid w:val="00A70254"/>
    <w:rPr>
      <w:rFonts w:ascii="Arial Unicode MS" w:eastAsia="Arial Unicode MS"/>
      <w:color w:val="000000"/>
      <w:sz w:val="18"/>
    </w:rPr>
  </w:style>
  <w:style w:type="character" w:customStyle="1" w:styleId="FontStyle65">
    <w:name w:val="Font Style65"/>
    <w:uiPriority w:val="99"/>
    <w:rsid w:val="00A70254"/>
    <w:rPr>
      <w:rFonts w:ascii="Arial Unicode MS" w:eastAsia="Arial Unicode MS"/>
      <w:b/>
      <w:color w:val="000000"/>
      <w:sz w:val="28"/>
    </w:rPr>
  </w:style>
  <w:style w:type="paragraph" w:customStyle="1" w:styleId="Style13">
    <w:name w:val="Style13"/>
    <w:basedOn w:val="a"/>
    <w:uiPriority w:val="99"/>
    <w:rsid w:val="00A70254"/>
    <w:rPr>
      <w:rFonts w:ascii="Arial Unicode MS" w:eastAsia="Arial Unicode MS" w:hAnsi="Calibri" w:cs="Arial Unicode MS"/>
      <w:sz w:val="24"/>
      <w:szCs w:val="24"/>
    </w:rPr>
  </w:style>
  <w:style w:type="character" w:customStyle="1" w:styleId="FontStyle71">
    <w:name w:val="Font Style71"/>
    <w:uiPriority w:val="99"/>
    <w:rsid w:val="00A70254"/>
    <w:rPr>
      <w:rFonts w:ascii="Arial Unicode MS" w:eastAsia="Arial Unicode MS"/>
      <w:b/>
      <w:color w:val="000000"/>
      <w:sz w:val="18"/>
    </w:rPr>
  </w:style>
  <w:style w:type="paragraph" w:customStyle="1" w:styleId="Style25">
    <w:name w:val="Style25"/>
    <w:basedOn w:val="a"/>
    <w:uiPriority w:val="99"/>
    <w:rsid w:val="00DB69AD"/>
    <w:rPr>
      <w:rFonts w:ascii="Arial Unicode MS" w:eastAsia="Arial Unicode MS" w:hAnsi="Calibri" w:cs="Arial Unicode MS"/>
      <w:sz w:val="24"/>
      <w:szCs w:val="24"/>
    </w:rPr>
  </w:style>
  <w:style w:type="character" w:customStyle="1" w:styleId="FontStyle39">
    <w:name w:val="Font Style39"/>
    <w:uiPriority w:val="99"/>
    <w:rsid w:val="00DB69AD"/>
    <w:rPr>
      <w:rFonts w:ascii="Arial" w:hAnsi="Arial"/>
      <w:color w:val="000000"/>
      <w:sz w:val="18"/>
    </w:rPr>
  </w:style>
  <w:style w:type="paragraph" w:customStyle="1" w:styleId="a9">
    <w:name w:val="Знак Знак Знак Знак"/>
    <w:basedOn w:val="a"/>
    <w:autoRedefine/>
    <w:rsid w:val="00542B75"/>
    <w:pPr>
      <w:widowControl/>
      <w:autoSpaceDE/>
      <w:autoSpaceDN/>
      <w:adjustRightInd/>
      <w:spacing w:after="160" w:line="240" w:lineRule="exact"/>
    </w:pPr>
    <w:rPr>
      <w:rFonts w:eastAsia="SimSun"/>
      <w:b/>
      <w:sz w:val="28"/>
      <w:szCs w:val="24"/>
      <w:lang w:val="en-US" w:eastAsia="en-US"/>
    </w:rPr>
  </w:style>
  <w:style w:type="paragraph" w:customStyle="1" w:styleId="Style21">
    <w:name w:val="Style21"/>
    <w:basedOn w:val="a"/>
    <w:uiPriority w:val="99"/>
    <w:rsid w:val="00512DEC"/>
    <w:rPr>
      <w:rFonts w:ascii="Arial Unicode MS" w:hAnsi="Calibri" w:cs="Arial Unicode MS"/>
      <w:sz w:val="24"/>
      <w:szCs w:val="24"/>
    </w:rPr>
  </w:style>
  <w:style w:type="character" w:customStyle="1" w:styleId="FontStyle55">
    <w:name w:val="Font Style55"/>
    <w:uiPriority w:val="99"/>
    <w:rsid w:val="00512DEC"/>
    <w:rPr>
      <w:rFonts w:ascii="Arial Unicode MS" w:eastAsia="Times New Roman" w:cs="Arial Unicode MS"/>
      <w:color w:val="000000"/>
      <w:sz w:val="16"/>
      <w:szCs w:val="16"/>
    </w:rPr>
  </w:style>
  <w:style w:type="character" w:customStyle="1" w:styleId="FontStyle64">
    <w:name w:val="Font Style64"/>
    <w:uiPriority w:val="99"/>
    <w:rsid w:val="00512DEC"/>
    <w:rPr>
      <w:rFonts w:ascii="Arial" w:hAnsi="Arial" w:cs="Arial"/>
      <w:color w:val="000000"/>
      <w:sz w:val="16"/>
      <w:szCs w:val="16"/>
    </w:rPr>
  </w:style>
  <w:style w:type="paragraph" w:customStyle="1" w:styleId="Style4">
    <w:name w:val="Style4"/>
    <w:basedOn w:val="a"/>
    <w:uiPriority w:val="99"/>
    <w:rsid w:val="00512DEC"/>
    <w:rPr>
      <w:rFonts w:ascii="Arial" w:hAnsi="Arial" w:cs="Arial"/>
      <w:sz w:val="24"/>
      <w:szCs w:val="24"/>
    </w:rPr>
  </w:style>
  <w:style w:type="paragraph" w:customStyle="1" w:styleId="Style15">
    <w:name w:val="Style15"/>
    <w:basedOn w:val="a"/>
    <w:uiPriority w:val="99"/>
    <w:rsid w:val="00512DEC"/>
    <w:rPr>
      <w:rFonts w:ascii="Arial" w:hAnsi="Arial" w:cs="Arial"/>
      <w:sz w:val="24"/>
      <w:szCs w:val="24"/>
    </w:rPr>
  </w:style>
  <w:style w:type="character" w:customStyle="1" w:styleId="FontStyle47">
    <w:name w:val="Font Style47"/>
    <w:uiPriority w:val="99"/>
    <w:rsid w:val="00512DEC"/>
    <w:rPr>
      <w:rFonts w:ascii="Times New Roman" w:hAnsi="Times New Roman" w:cs="Times New Roman"/>
      <w:b/>
      <w:bCs/>
      <w:sz w:val="26"/>
      <w:szCs w:val="26"/>
    </w:rPr>
  </w:style>
  <w:style w:type="character" w:customStyle="1" w:styleId="FontStyle48">
    <w:name w:val="Font Style48"/>
    <w:uiPriority w:val="99"/>
    <w:rsid w:val="00512DEC"/>
    <w:rPr>
      <w:rFonts w:ascii="Times New Roman" w:hAnsi="Times New Roman" w:cs="Times New Roman"/>
      <w:sz w:val="26"/>
      <w:szCs w:val="26"/>
    </w:rPr>
  </w:style>
  <w:style w:type="paragraph" w:customStyle="1" w:styleId="Style3">
    <w:name w:val="Style3"/>
    <w:basedOn w:val="a"/>
    <w:uiPriority w:val="99"/>
    <w:rsid w:val="00512DEC"/>
    <w:pPr>
      <w:spacing w:line="480" w:lineRule="exact"/>
      <w:jc w:val="center"/>
    </w:pPr>
    <w:rPr>
      <w:sz w:val="24"/>
      <w:szCs w:val="24"/>
    </w:rPr>
  </w:style>
  <w:style w:type="paragraph" w:customStyle="1" w:styleId="Style7">
    <w:name w:val="Style7"/>
    <w:basedOn w:val="a"/>
    <w:uiPriority w:val="99"/>
    <w:rsid w:val="00512DEC"/>
    <w:pPr>
      <w:spacing w:line="322" w:lineRule="exact"/>
    </w:pPr>
    <w:rPr>
      <w:sz w:val="24"/>
      <w:szCs w:val="24"/>
    </w:rPr>
  </w:style>
  <w:style w:type="paragraph" w:customStyle="1" w:styleId="Style24">
    <w:name w:val="Style24"/>
    <w:basedOn w:val="a"/>
    <w:uiPriority w:val="99"/>
    <w:rsid w:val="00512DEC"/>
    <w:rPr>
      <w:sz w:val="24"/>
      <w:szCs w:val="24"/>
    </w:rPr>
  </w:style>
  <w:style w:type="paragraph" w:customStyle="1" w:styleId="Style26">
    <w:name w:val="Style26"/>
    <w:basedOn w:val="a"/>
    <w:uiPriority w:val="99"/>
    <w:rsid w:val="00512DEC"/>
    <w:pPr>
      <w:spacing w:line="483" w:lineRule="exact"/>
      <w:ind w:hanging="710"/>
    </w:pPr>
    <w:rPr>
      <w:sz w:val="24"/>
      <w:szCs w:val="24"/>
    </w:rPr>
  </w:style>
  <w:style w:type="paragraph" w:customStyle="1" w:styleId="Style27">
    <w:name w:val="Style27"/>
    <w:basedOn w:val="a"/>
    <w:uiPriority w:val="99"/>
    <w:rsid w:val="00512DEC"/>
    <w:pPr>
      <w:spacing w:line="487" w:lineRule="exact"/>
      <w:ind w:hanging="720"/>
    </w:pPr>
    <w:rPr>
      <w:sz w:val="24"/>
      <w:szCs w:val="24"/>
    </w:rPr>
  </w:style>
  <w:style w:type="paragraph" w:customStyle="1" w:styleId="Style28">
    <w:name w:val="Style28"/>
    <w:basedOn w:val="a"/>
    <w:uiPriority w:val="99"/>
    <w:rsid w:val="00512DEC"/>
    <w:pPr>
      <w:spacing w:line="229" w:lineRule="exact"/>
      <w:ind w:firstLine="67"/>
    </w:pPr>
    <w:rPr>
      <w:sz w:val="24"/>
      <w:szCs w:val="24"/>
    </w:rPr>
  </w:style>
  <w:style w:type="paragraph" w:customStyle="1" w:styleId="Style30">
    <w:name w:val="Style30"/>
    <w:basedOn w:val="a"/>
    <w:uiPriority w:val="99"/>
    <w:rsid w:val="00512DEC"/>
    <w:rPr>
      <w:sz w:val="24"/>
      <w:szCs w:val="24"/>
    </w:rPr>
  </w:style>
  <w:style w:type="paragraph" w:customStyle="1" w:styleId="Style32">
    <w:name w:val="Style32"/>
    <w:basedOn w:val="a"/>
    <w:uiPriority w:val="99"/>
    <w:rsid w:val="00512DEC"/>
    <w:pPr>
      <w:spacing w:line="413" w:lineRule="exact"/>
      <w:ind w:firstLine="710"/>
    </w:pPr>
    <w:rPr>
      <w:sz w:val="24"/>
      <w:szCs w:val="24"/>
    </w:rPr>
  </w:style>
  <w:style w:type="paragraph" w:customStyle="1" w:styleId="Style35">
    <w:name w:val="Style35"/>
    <w:basedOn w:val="a"/>
    <w:uiPriority w:val="99"/>
    <w:rsid w:val="00512DEC"/>
    <w:rPr>
      <w:sz w:val="24"/>
      <w:szCs w:val="24"/>
    </w:rPr>
  </w:style>
  <w:style w:type="character" w:customStyle="1" w:styleId="FontStyle49">
    <w:name w:val="Font Style49"/>
    <w:uiPriority w:val="99"/>
    <w:rsid w:val="00512DEC"/>
    <w:rPr>
      <w:rFonts w:ascii="Times New Roman" w:hAnsi="Times New Roman" w:cs="Times New Roman"/>
      <w:b/>
      <w:bCs/>
      <w:sz w:val="32"/>
      <w:szCs w:val="32"/>
    </w:rPr>
  </w:style>
  <w:style w:type="character" w:customStyle="1" w:styleId="FontStyle73">
    <w:name w:val="Font Style73"/>
    <w:uiPriority w:val="99"/>
    <w:rsid w:val="00512DEC"/>
    <w:rPr>
      <w:rFonts w:ascii="Arial Unicode MS" w:eastAsia="Arial Unicode MS"/>
      <w:color w:val="000000"/>
      <w:sz w:val="16"/>
    </w:rPr>
  </w:style>
  <w:style w:type="paragraph" w:customStyle="1" w:styleId="Style43">
    <w:name w:val="Style43"/>
    <w:basedOn w:val="a"/>
    <w:uiPriority w:val="99"/>
    <w:rsid w:val="00512DEC"/>
    <w:rPr>
      <w:rFonts w:ascii="Arial Unicode MS" w:eastAsia="Arial Unicode MS" w:hAnsi="Calibri" w:cs="Arial Unicode MS"/>
      <w:sz w:val="24"/>
      <w:szCs w:val="24"/>
    </w:rPr>
  </w:style>
  <w:style w:type="character" w:customStyle="1" w:styleId="FontStyle72">
    <w:name w:val="Font Style72"/>
    <w:uiPriority w:val="99"/>
    <w:rsid w:val="00512DEC"/>
    <w:rPr>
      <w:rFonts w:ascii="Arial Unicode MS" w:eastAsia="Arial Unicode MS"/>
      <w:b/>
      <w:color w:val="000000"/>
      <w:sz w:val="16"/>
    </w:rPr>
  </w:style>
  <w:style w:type="paragraph" w:customStyle="1" w:styleId="Style40">
    <w:name w:val="Style40"/>
    <w:basedOn w:val="a"/>
    <w:uiPriority w:val="99"/>
    <w:rsid w:val="00512DEC"/>
    <w:rPr>
      <w:rFonts w:ascii="Arial Unicode MS" w:eastAsia="Arial Unicode MS" w:hAnsi="Calibri" w:cs="Arial Unicode MS"/>
      <w:sz w:val="24"/>
      <w:szCs w:val="24"/>
    </w:rPr>
  </w:style>
  <w:style w:type="paragraph" w:customStyle="1" w:styleId="Style22">
    <w:name w:val="Style22"/>
    <w:basedOn w:val="a"/>
    <w:uiPriority w:val="99"/>
    <w:rsid w:val="00512DEC"/>
    <w:rPr>
      <w:rFonts w:ascii="Arial Unicode MS" w:eastAsia="Arial Unicode MS" w:hAnsi="Calibri" w:cs="Arial Unicode MS"/>
      <w:sz w:val="24"/>
      <w:szCs w:val="24"/>
    </w:rPr>
  </w:style>
  <w:style w:type="paragraph" w:customStyle="1" w:styleId="Style42">
    <w:name w:val="Style42"/>
    <w:basedOn w:val="a"/>
    <w:uiPriority w:val="99"/>
    <w:rsid w:val="00512DEC"/>
    <w:rPr>
      <w:rFonts w:ascii="Arial Unicode MS" w:eastAsia="Arial Unicode MS" w:hAnsi="Calibri" w:cs="Arial Unicode MS"/>
      <w:sz w:val="24"/>
      <w:szCs w:val="24"/>
    </w:rPr>
  </w:style>
  <w:style w:type="paragraph" w:customStyle="1" w:styleId="Style5">
    <w:name w:val="Style5"/>
    <w:basedOn w:val="a"/>
    <w:uiPriority w:val="99"/>
    <w:rsid w:val="00512DEC"/>
    <w:rPr>
      <w:rFonts w:ascii="Arial Unicode MS" w:eastAsia="Arial Unicode MS" w:hAnsi="Calibri" w:cs="Arial Unicode MS"/>
      <w:sz w:val="24"/>
      <w:szCs w:val="24"/>
    </w:rPr>
  </w:style>
  <w:style w:type="paragraph" w:customStyle="1" w:styleId="11">
    <w:name w:val="1 Знак Знак Знак Знак Знак Знак Знак"/>
    <w:basedOn w:val="a"/>
    <w:autoRedefine/>
    <w:rsid w:val="00242A05"/>
    <w:pPr>
      <w:widowControl/>
      <w:autoSpaceDE/>
      <w:autoSpaceDN/>
      <w:adjustRightInd/>
      <w:spacing w:after="160" w:line="240" w:lineRule="exact"/>
    </w:pPr>
    <w:rPr>
      <w:rFonts w:eastAsia="SimSun"/>
      <w:b/>
      <w:sz w:val="28"/>
      <w:szCs w:val="24"/>
      <w:lang w:val="en-US" w:eastAsia="en-US"/>
    </w:rPr>
  </w:style>
  <w:style w:type="character" w:customStyle="1" w:styleId="FontStyle26">
    <w:name w:val="Font Style26"/>
    <w:uiPriority w:val="99"/>
    <w:rsid w:val="00CA7371"/>
    <w:rPr>
      <w:rFonts w:ascii="Times New Roman" w:hAnsi="Times New Roman" w:cs="Times New Roman"/>
      <w:i/>
      <w:iCs/>
      <w:sz w:val="20"/>
      <w:szCs w:val="20"/>
    </w:rPr>
  </w:style>
  <w:style w:type="paragraph" w:customStyle="1" w:styleId="Style1">
    <w:name w:val="Style1"/>
    <w:basedOn w:val="a"/>
    <w:uiPriority w:val="99"/>
    <w:rsid w:val="00730CE6"/>
    <w:rPr>
      <w:sz w:val="24"/>
      <w:szCs w:val="24"/>
    </w:rPr>
  </w:style>
  <w:style w:type="character" w:customStyle="1" w:styleId="apple-style-span">
    <w:name w:val="apple-style-span"/>
    <w:basedOn w:val="a0"/>
    <w:rsid w:val="00CF70C4"/>
  </w:style>
  <w:style w:type="character" w:customStyle="1" w:styleId="FontStyle114">
    <w:name w:val="Font Style114"/>
    <w:uiPriority w:val="99"/>
    <w:rsid w:val="00B213EB"/>
    <w:rPr>
      <w:rFonts w:ascii="Courier New" w:hAnsi="Courier New" w:cs="Courier New"/>
      <w:color w:val="000000"/>
      <w:sz w:val="20"/>
      <w:szCs w:val="20"/>
    </w:rPr>
  </w:style>
  <w:style w:type="character" w:customStyle="1" w:styleId="FontStyle140">
    <w:name w:val="Font Style140"/>
    <w:uiPriority w:val="99"/>
    <w:rsid w:val="00DC42FC"/>
    <w:rPr>
      <w:rFonts w:ascii="Courier New" w:hAnsi="Courier New" w:cs="Courier New"/>
      <w:color w:val="000000"/>
      <w:spacing w:val="-10"/>
      <w:sz w:val="20"/>
      <w:szCs w:val="20"/>
    </w:rPr>
  </w:style>
  <w:style w:type="paragraph" w:customStyle="1" w:styleId="Style8">
    <w:name w:val="Style8"/>
    <w:basedOn w:val="a"/>
    <w:uiPriority w:val="99"/>
    <w:rsid w:val="00ED6E8C"/>
    <w:rPr>
      <w:rFonts w:ascii="Arial" w:hAnsi="Arial" w:cs="Arial"/>
      <w:sz w:val="24"/>
      <w:szCs w:val="24"/>
    </w:rPr>
  </w:style>
  <w:style w:type="paragraph" w:customStyle="1" w:styleId="Style9">
    <w:name w:val="Style9"/>
    <w:basedOn w:val="a"/>
    <w:uiPriority w:val="99"/>
    <w:rsid w:val="00ED6E8C"/>
    <w:rPr>
      <w:rFonts w:ascii="Arial" w:hAnsi="Arial" w:cs="Arial"/>
      <w:sz w:val="24"/>
      <w:szCs w:val="24"/>
    </w:rPr>
  </w:style>
  <w:style w:type="paragraph" w:customStyle="1" w:styleId="Style10">
    <w:name w:val="Style10"/>
    <w:basedOn w:val="a"/>
    <w:uiPriority w:val="99"/>
    <w:rsid w:val="00ED6E8C"/>
    <w:rPr>
      <w:rFonts w:ascii="Arial" w:hAnsi="Arial" w:cs="Arial"/>
      <w:sz w:val="24"/>
      <w:szCs w:val="24"/>
    </w:rPr>
  </w:style>
  <w:style w:type="paragraph" w:customStyle="1" w:styleId="Style11">
    <w:name w:val="Style11"/>
    <w:basedOn w:val="a"/>
    <w:uiPriority w:val="99"/>
    <w:rsid w:val="00ED6E8C"/>
    <w:rPr>
      <w:rFonts w:ascii="Arial" w:hAnsi="Arial" w:cs="Arial"/>
      <w:sz w:val="24"/>
      <w:szCs w:val="24"/>
    </w:rPr>
  </w:style>
  <w:style w:type="paragraph" w:customStyle="1" w:styleId="Style17">
    <w:name w:val="Style17"/>
    <w:basedOn w:val="a"/>
    <w:uiPriority w:val="99"/>
    <w:rsid w:val="00ED6E8C"/>
    <w:rPr>
      <w:rFonts w:ascii="Arial" w:hAnsi="Arial" w:cs="Arial"/>
      <w:sz w:val="24"/>
      <w:szCs w:val="24"/>
    </w:rPr>
  </w:style>
  <w:style w:type="paragraph" w:customStyle="1" w:styleId="Style18">
    <w:name w:val="Style18"/>
    <w:basedOn w:val="a"/>
    <w:uiPriority w:val="99"/>
    <w:rsid w:val="00ED6E8C"/>
    <w:rPr>
      <w:rFonts w:ascii="Arial" w:hAnsi="Arial" w:cs="Arial"/>
      <w:sz w:val="24"/>
      <w:szCs w:val="24"/>
    </w:rPr>
  </w:style>
  <w:style w:type="paragraph" w:customStyle="1" w:styleId="Style29">
    <w:name w:val="Style29"/>
    <w:basedOn w:val="a"/>
    <w:uiPriority w:val="99"/>
    <w:rsid w:val="00ED6E8C"/>
    <w:rPr>
      <w:rFonts w:ascii="Arial" w:hAnsi="Arial" w:cs="Arial"/>
      <w:sz w:val="24"/>
      <w:szCs w:val="24"/>
    </w:rPr>
  </w:style>
  <w:style w:type="paragraph" w:customStyle="1" w:styleId="Style31">
    <w:name w:val="Style31"/>
    <w:basedOn w:val="a"/>
    <w:uiPriority w:val="99"/>
    <w:rsid w:val="00ED6E8C"/>
    <w:rPr>
      <w:rFonts w:ascii="Arial" w:hAnsi="Arial" w:cs="Arial"/>
      <w:sz w:val="24"/>
      <w:szCs w:val="24"/>
    </w:rPr>
  </w:style>
  <w:style w:type="paragraph" w:customStyle="1" w:styleId="Style33">
    <w:name w:val="Style33"/>
    <w:basedOn w:val="a"/>
    <w:uiPriority w:val="99"/>
    <w:rsid w:val="00ED6E8C"/>
    <w:rPr>
      <w:rFonts w:ascii="Arial" w:hAnsi="Arial" w:cs="Arial"/>
      <w:sz w:val="24"/>
      <w:szCs w:val="24"/>
    </w:rPr>
  </w:style>
  <w:style w:type="paragraph" w:customStyle="1" w:styleId="Style34">
    <w:name w:val="Style34"/>
    <w:basedOn w:val="a"/>
    <w:uiPriority w:val="99"/>
    <w:rsid w:val="00ED6E8C"/>
    <w:rPr>
      <w:rFonts w:ascii="Arial" w:hAnsi="Arial" w:cs="Arial"/>
      <w:sz w:val="24"/>
      <w:szCs w:val="24"/>
    </w:rPr>
  </w:style>
  <w:style w:type="paragraph" w:customStyle="1" w:styleId="Style36">
    <w:name w:val="Style36"/>
    <w:basedOn w:val="a"/>
    <w:uiPriority w:val="99"/>
    <w:rsid w:val="00ED6E8C"/>
    <w:rPr>
      <w:rFonts w:ascii="Arial" w:hAnsi="Arial" w:cs="Arial"/>
      <w:sz w:val="24"/>
      <w:szCs w:val="24"/>
    </w:rPr>
  </w:style>
  <w:style w:type="paragraph" w:customStyle="1" w:styleId="Style37">
    <w:name w:val="Style37"/>
    <w:basedOn w:val="a"/>
    <w:uiPriority w:val="99"/>
    <w:rsid w:val="00ED6E8C"/>
    <w:rPr>
      <w:rFonts w:ascii="Arial" w:hAnsi="Arial" w:cs="Arial"/>
      <w:sz w:val="24"/>
      <w:szCs w:val="24"/>
    </w:rPr>
  </w:style>
  <w:style w:type="paragraph" w:customStyle="1" w:styleId="Style38">
    <w:name w:val="Style38"/>
    <w:basedOn w:val="a"/>
    <w:uiPriority w:val="99"/>
    <w:rsid w:val="00ED6E8C"/>
    <w:rPr>
      <w:rFonts w:ascii="Arial" w:hAnsi="Arial" w:cs="Arial"/>
      <w:sz w:val="24"/>
      <w:szCs w:val="24"/>
    </w:rPr>
  </w:style>
  <w:style w:type="paragraph" w:customStyle="1" w:styleId="Style39">
    <w:name w:val="Style39"/>
    <w:basedOn w:val="a"/>
    <w:uiPriority w:val="99"/>
    <w:rsid w:val="00ED6E8C"/>
    <w:rPr>
      <w:rFonts w:ascii="Arial" w:hAnsi="Arial" w:cs="Arial"/>
      <w:sz w:val="24"/>
      <w:szCs w:val="24"/>
    </w:rPr>
  </w:style>
  <w:style w:type="paragraph" w:customStyle="1" w:styleId="Style41">
    <w:name w:val="Style41"/>
    <w:basedOn w:val="a"/>
    <w:uiPriority w:val="99"/>
    <w:rsid w:val="00ED6E8C"/>
    <w:rPr>
      <w:rFonts w:ascii="Arial" w:hAnsi="Arial" w:cs="Arial"/>
      <w:sz w:val="24"/>
      <w:szCs w:val="24"/>
    </w:rPr>
  </w:style>
  <w:style w:type="paragraph" w:customStyle="1" w:styleId="Style44">
    <w:name w:val="Style44"/>
    <w:basedOn w:val="a"/>
    <w:uiPriority w:val="99"/>
    <w:rsid w:val="00ED6E8C"/>
    <w:rPr>
      <w:rFonts w:ascii="Arial" w:hAnsi="Arial" w:cs="Arial"/>
      <w:sz w:val="24"/>
      <w:szCs w:val="24"/>
    </w:rPr>
  </w:style>
  <w:style w:type="paragraph" w:customStyle="1" w:styleId="Style45">
    <w:name w:val="Style45"/>
    <w:basedOn w:val="a"/>
    <w:uiPriority w:val="99"/>
    <w:rsid w:val="00ED6E8C"/>
    <w:rPr>
      <w:rFonts w:ascii="Arial" w:hAnsi="Arial" w:cs="Arial"/>
      <w:sz w:val="24"/>
      <w:szCs w:val="24"/>
    </w:rPr>
  </w:style>
  <w:style w:type="paragraph" w:customStyle="1" w:styleId="Style46">
    <w:name w:val="Style46"/>
    <w:basedOn w:val="a"/>
    <w:uiPriority w:val="99"/>
    <w:rsid w:val="00ED6E8C"/>
    <w:rPr>
      <w:rFonts w:ascii="Arial" w:hAnsi="Arial" w:cs="Arial"/>
      <w:sz w:val="24"/>
      <w:szCs w:val="24"/>
    </w:rPr>
  </w:style>
  <w:style w:type="paragraph" w:customStyle="1" w:styleId="Style47">
    <w:name w:val="Style47"/>
    <w:basedOn w:val="a"/>
    <w:uiPriority w:val="99"/>
    <w:rsid w:val="00ED6E8C"/>
    <w:rPr>
      <w:rFonts w:ascii="Arial" w:hAnsi="Arial" w:cs="Arial"/>
      <w:sz w:val="24"/>
      <w:szCs w:val="24"/>
    </w:rPr>
  </w:style>
  <w:style w:type="paragraph" w:customStyle="1" w:styleId="Style48">
    <w:name w:val="Style48"/>
    <w:basedOn w:val="a"/>
    <w:uiPriority w:val="99"/>
    <w:rsid w:val="00ED6E8C"/>
    <w:rPr>
      <w:rFonts w:ascii="Arial" w:hAnsi="Arial" w:cs="Arial"/>
      <w:sz w:val="24"/>
      <w:szCs w:val="24"/>
    </w:rPr>
  </w:style>
  <w:style w:type="paragraph" w:customStyle="1" w:styleId="Style49">
    <w:name w:val="Style49"/>
    <w:basedOn w:val="a"/>
    <w:uiPriority w:val="99"/>
    <w:rsid w:val="00ED6E8C"/>
    <w:rPr>
      <w:rFonts w:ascii="Arial" w:hAnsi="Arial" w:cs="Arial"/>
      <w:sz w:val="24"/>
      <w:szCs w:val="24"/>
    </w:rPr>
  </w:style>
  <w:style w:type="paragraph" w:customStyle="1" w:styleId="Style50">
    <w:name w:val="Style50"/>
    <w:basedOn w:val="a"/>
    <w:uiPriority w:val="99"/>
    <w:rsid w:val="00ED6E8C"/>
    <w:rPr>
      <w:rFonts w:ascii="Arial" w:hAnsi="Arial" w:cs="Arial"/>
      <w:sz w:val="24"/>
      <w:szCs w:val="24"/>
    </w:rPr>
  </w:style>
  <w:style w:type="paragraph" w:customStyle="1" w:styleId="Style51">
    <w:name w:val="Style51"/>
    <w:basedOn w:val="a"/>
    <w:uiPriority w:val="99"/>
    <w:rsid w:val="00ED6E8C"/>
    <w:rPr>
      <w:rFonts w:ascii="Arial" w:hAnsi="Arial" w:cs="Arial"/>
      <w:sz w:val="24"/>
      <w:szCs w:val="24"/>
    </w:rPr>
  </w:style>
  <w:style w:type="paragraph" w:customStyle="1" w:styleId="Style52">
    <w:name w:val="Style52"/>
    <w:basedOn w:val="a"/>
    <w:uiPriority w:val="99"/>
    <w:rsid w:val="00ED6E8C"/>
    <w:rPr>
      <w:rFonts w:ascii="Arial" w:hAnsi="Arial" w:cs="Arial"/>
      <w:sz w:val="24"/>
      <w:szCs w:val="24"/>
    </w:rPr>
  </w:style>
  <w:style w:type="paragraph" w:customStyle="1" w:styleId="Style53">
    <w:name w:val="Style53"/>
    <w:basedOn w:val="a"/>
    <w:uiPriority w:val="99"/>
    <w:rsid w:val="00ED6E8C"/>
    <w:rPr>
      <w:rFonts w:ascii="Arial" w:hAnsi="Arial" w:cs="Arial"/>
      <w:sz w:val="24"/>
      <w:szCs w:val="24"/>
    </w:rPr>
  </w:style>
  <w:style w:type="paragraph" w:customStyle="1" w:styleId="Style54">
    <w:name w:val="Style54"/>
    <w:basedOn w:val="a"/>
    <w:uiPriority w:val="99"/>
    <w:rsid w:val="00ED6E8C"/>
    <w:rPr>
      <w:rFonts w:ascii="Arial" w:hAnsi="Arial" w:cs="Arial"/>
      <w:sz w:val="24"/>
      <w:szCs w:val="24"/>
    </w:rPr>
  </w:style>
  <w:style w:type="paragraph" w:customStyle="1" w:styleId="Style55">
    <w:name w:val="Style55"/>
    <w:basedOn w:val="a"/>
    <w:uiPriority w:val="99"/>
    <w:rsid w:val="00ED6E8C"/>
    <w:rPr>
      <w:rFonts w:ascii="Arial" w:hAnsi="Arial" w:cs="Arial"/>
      <w:sz w:val="24"/>
      <w:szCs w:val="24"/>
    </w:rPr>
  </w:style>
  <w:style w:type="paragraph" w:customStyle="1" w:styleId="Style56">
    <w:name w:val="Style56"/>
    <w:basedOn w:val="a"/>
    <w:uiPriority w:val="99"/>
    <w:rsid w:val="00ED6E8C"/>
    <w:rPr>
      <w:rFonts w:ascii="Arial" w:hAnsi="Arial" w:cs="Arial"/>
      <w:sz w:val="24"/>
      <w:szCs w:val="24"/>
    </w:rPr>
  </w:style>
  <w:style w:type="paragraph" w:customStyle="1" w:styleId="Style57">
    <w:name w:val="Style57"/>
    <w:basedOn w:val="a"/>
    <w:uiPriority w:val="99"/>
    <w:rsid w:val="00ED6E8C"/>
    <w:rPr>
      <w:rFonts w:ascii="Arial" w:hAnsi="Arial" w:cs="Arial"/>
      <w:sz w:val="24"/>
      <w:szCs w:val="24"/>
    </w:rPr>
  </w:style>
  <w:style w:type="paragraph" w:customStyle="1" w:styleId="Style58">
    <w:name w:val="Style58"/>
    <w:basedOn w:val="a"/>
    <w:uiPriority w:val="99"/>
    <w:rsid w:val="00ED6E8C"/>
    <w:rPr>
      <w:rFonts w:ascii="Arial" w:hAnsi="Arial" w:cs="Arial"/>
      <w:sz w:val="24"/>
      <w:szCs w:val="24"/>
    </w:rPr>
  </w:style>
  <w:style w:type="paragraph" w:customStyle="1" w:styleId="Style59">
    <w:name w:val="Style59"/>
    <w:basedOn w:val="a"/>
    <w:uiPriority w:val="99"/>
    <w:rsid w:val="00ED6E8C"/>
    <w:rPr>
      <w:rFonts w:ascii="Arial" w:hAnsi="Arial" w:cs="Arial"/>
      <w:sz w:val="24"/>
      <w:szCs w:val="24"/>
    </w:rPr>
  </w:style>
  <w:style w:type="paragraph" w:customStyle="1" w:styleId="Style60">
    <w:name w:val="Style60"/>
    <w:basedOn w:val="a"/>
    <w:uiPriority w:val="99"/>
    <w:rsid w:val="00ED6E8C"/>
    <w:rPr>
      <w:rFonts w:ascii="Arial" w:hAnsi="Arial" w:cs="Arial"/>
      <w:sz w:val="24"/>
      <w:szCs w:val="24"/>
    </w:rPr>
  </w:style>
  <w:style w:type="paragraph" w:customStyle="1" w:styleId="Style61">
    <w:name w:val="Style61"/>
    <w:basedOn w:val="a"/>
    <w:uiPriority w:val="99"/>
    <w:rsid w:val="00ED6E8C"/>
    <w:rPr>
      <w:rFonts w:ascii="Arial" w:hAnsi="Arial" w:cs="Arial"/>
      <w:sz w:val="24"/>
      <w:szCs w:val="24"/>
    </w:rPr>
  </w:style>
  <w:style w:type="paragraph" w:customStyle="1" w:styleId="Style62">
    <w:name w:val="Style62"/>
    <w:basedOn w:val="a"/>
    <w:uiPriority w:val="99"/>
    <w:rsid w:val="00ED6E8C"/>
    <w:rPr>
      <w:rFonts w:ascii="Arial" w:hAnsi="Arial" w:cs="Arial"/>
      <w:sz w:val="24"/>
      <w:szCs w:val="24"/>
    </w:rPr>
  </w:style>
  <w:style w:type="paragraph" w:customStyle="1" w:styleId="Style63">
    <w:name w:val="Style63"/>
    <w:basedOn w:val="a"/>
    <w:uiPriority w:val="99"/>
    <w:rsid w:val="00ED6E8C"/>
    <w:rPr>
      <w:rFonts w:ascii="Arial" w:hAnsi="Arial" w:cs="Arial"/>
      <w:sz w:val="24"/>
      <w:szCs w:val="24"/>
    </w:rPr>
  </w:style>
  <w:style w:type="paragraph" w:customStyle="1" w:styleId="Style64">
    <w:name w:val="Style64"/>
    <w:basedOn w:val="a"/>
    <w:uiPriority w:val="99"/>
    <w:rsid w:val="00ED6E8C"/>
    <w:rPr>
      <w:rFonts w:ascii="Arial" w:hAnsi="Arial" w:cs="Arial"/>
      <w:sz w:val="24"/>
      <w:szCs w:val="24"/>
    </w:rPr>
  </w:style>
  <w:style w:type="paragraph" w:customStyle="1" w:styleId="Style65">
    <w:name w:val="Style65"/>
    <w:basedOn w:val="a"/>
    <w:uiPriority w:val="99"/>
    <w:rsid w:val="00ED6E8C"/>
    <w:rPr>
      <w:rFonts w:ascii="Arial" w:hAnsi="Arial" w:cs="Arial"/>
      <w:sz w:val="24"/>
      <w:szCs w:val="24"/>
    </w:rPr>
  </w:style>
  <w:style w:type="paragraph" w:customStyle="1" w:styleId="Style66">
    <w:name w:val="Style66"/>
    <w:basedOn w:val="a"/>
    <w:uiPriority w:val="99"/>
    <w:rsid w:val="00ED6E8C"/>
    <w:rPr>
      <w:rFonts w:ascii="Arial" w:hAnsi="Arial" w:cs="Arial"/>
      <w:sz w:val="24"/>
      <w:szCs w:val="24"/>
    </w:rPr>
  </w:style>
  <w:style w:type="paragraph" w:customStyle="1" w:styleId="Style67">
    <w:name w:val="Style67"/>
    <w:basedOn w:val="a"/>
    <w:uiPriority w:val="99"/>
    <w:rsid w:val="00ED6E8C"/>
    <w:rPr>
      <w:rFonts w:ascii="Arial" w:hAnsi="Arial" w:cs="Arial"/>
      <w:sz w:val="24"/>
      <w:szCs w:val="24"/>
    </w:rPr>
  </w:style>
  <w:style w:type="paragraph" w:customStyle="1" w:styleId="Style68">
    <w:name w:val="Style68"/>
    <w:basedOn w:val="a"/>
    <w:uiPriority w:val="99"/>
    <w:rsid w:val="00ED6E8C"/>
    <w:rPr>
      <w:rFonts w:ascii="Arial" w:hAnsi="Arial" w:cs="Arial"/>
      <w:sz w:val="24"/>
      <w:szCs w:val="24"/>
    </w:rPr>
  </w:style>
  <w:style w:type="paragraph" w:customStyle="1" w:styleId="Style69">
    <w:name w:val="Style69"/>
    <w:basedOn w:val="a"/>
    <w:uiPriority w:val="99"/>
    <w:rsid w:val="00ED6E8C"/>
    <w:rPr>
      <w:rFonts w:ascii="Arial" w:hAnsi="Arial" w:cs="Arial"/>
      <w:sz w:val="24"/>
      <w:szCs w:val="24"/>
    </w:rPr>
  </w:style>
  <w:style w:type="paragraph" w:customStyle="1" w:styleId="Style70">
    <w:name w:val="Style70"/>
    <w:basedOn w:val="a"/>
    <w:uiPriority w:val="99"/>
    <w:rsid w:val="00ED6E8C"/>
    <w:rPr>
      <w:rFonts w:ascii="Arial" w:hAnsi="Arial" w:cs="Arial"/>
      <w:sz w:val="24"/>
      <w:szCs w:val="24"/>
    </w:rPr>
  </w:style>
  <w:style w:type="paragraph" w:customStyle="1" w:styleId="Style71">
    <w:name w:val="Style71"/>
    <w:basedOn w:val="a"/>
    <w:uiPriority w:val="99"/>
    <w:rsid w:val="00ED6E8C"/>
    <w:rPr>
      <w:rFonts w:ascii="Arial" w:hAnsi="Arial" w:cs="Arial"/>
      <w:sz w:val="24"/>
      <w:szCs w:val="24"/>
    </w:rPr>
  </w:style>
  <w:style w:type="paragraph" w:customStyle="1" w:styleId="Style72">
    <w:name w:val="Style72"/>
    <w:basedOn w:val="a"/>
    <w:uiPriority w:val="99"/>
    <w:rsid w:val="00ED6E8C"/>
    <w:rPr>
      <w:rFonts w:ascii="Arial" w:hAnsi="Arial" w:cs="Arial"/>
      <w:sz w:val="24"/>
      <w:szCs w:val="24"/>
    </w:rPr>
  </w:style>
  <w:style w:type="paragraph" w:customStyle="1" w:styleId="Style73">
    <w:name w:val="Style73"/>
    <w:basedOn w:val="a"/>
    <w:uiPriority w:val="99"/>
    <w:rsid w:val="00ED6E8C"/>
    <w:rPr>
      <w:rFonts w:ascii="Arial" w:hAnsi="Arial" w:cs="Arial"/>
      <w:sz w:val="24"/>
      <w:szCs w:val="24"/>
    </w:rPr>
  </w:style>
  <w:style w:type="paragraph" w:customStyle="1" w:styleId="Style74">
    <w:name w:val="Style74"/>
    <w:basedOn w:val="a"/>
    <w:uiPriority w:val="99"/>
    <w:rsid w:val="00ED6E8C"/>
    <w:rPr>
      <w:rFonts w:ascii="Arial" w:hAnsi="Arial" w:cs="Arial"/>
      <w:sz w:val="24"/>
      <w:szCs w:val="24"/>
    </w:rPr>
  </w:style>
  <w:style w:type="paragraph" w:customStyle="1" w:styleId="Style75">
    <w:name w:val="Style75"/>
    <w:basedOn w:val="a"/>
    <w:uiPriority w:val="99"/>
    <w:rsid w:val="00ED6E8C"/>
    <w:rPr>
      <w:rFonts w:ascii="Arial" w:hAnsi="Arial" w:cs="Arial"/>
      <w:sz w:val="24"/>
      <w:szCs w:val="24"/>
    </w:rPr>
  </w:style>
  <w:style w:type="paragraph" w:customStyle="1" w:styleId="Style76">
    <w:name w:val="Style76"/>
    <w:basedOn w:val="a"/>
    <w:uiPriority w:val="99"/>
    <w:rsid w:val="00ED6E8C"/>
    <w:rPr>
      <w:rFonts w:ascii="Arial" w:hAnsi="Arial" w:cs="Arial"/>
      <w:sz w:val="24"/>
      <w:szCs w:val="24"/>
    </w:rPr>
  </w:style>
  <w:style w:type="paragraph" w:customStyle="1" w:styleId="Style77">
    <w:name w:val="Style77"/>
    <w:basedOn w:val="a"/>
    <w:uiPriority w:val="99"/>
    <w:rsid w:val="00ED6E8C"/>
    <w:rPr>
      <w:rFonts w:ascii="Arial" w:hAnsi="Arial" w:cs="Arial"/>
      <w:sz w:val="24"/>
      <w:szCs w:val="24"/>
    </w:rPr>
  </w:style>
  <w:style w:type="paragraph" w:customStyle="1" w:styleId="Style78">
    <w:name w:val="Style78"/>
    <w:basedOn w:val="a"/>
    <w:uiPriority w:val="99"/>
    <w:rsid w:val="00ED6E8C"/>
    <w:rPr>
      <w:rFonts w:ascii="Arial" w:hAnsi="Arial" w:cs="Arial"/>
      <w:sz w:val="24"/>
      <w:szCs w:val="24"/>
    </w:rPr>
  </w:style>
  <w:style w:type="paragraph" w:customStyle="1" w:styleId="Style79">
    <w:name w:val="Style79"/>
    <w:basedOn w:val="a"/>
    <w:uiPriority w:val="99"/>
    <w:rsid w:val="00ED6E8C"/>
    <w:rPr>
      <w:rFonts w:ascii="Arial" w:hAnsi="Arial" w:cs="Arial"/>
      <w:sz w:val="24"/>
      <w:szCs w:val="24"/>
    </w:rPr>
  </w:style>
  <w:style w:type="paragraph" w:customStyle="1" w:styleId="Style80">
    <w:name w:val="Style80"/>
    <w:basedOn w:val="a"/>
    <w:uiPriority w:val="99"/>
    <w:rsid w:val="00ED6E8C"/>
    <w:rPr>
      <w:rFonts w:ascii="Arial" w:hAnsi="Arial" w:cs="Arial"/>
      <w:sz w:val="24"/>
      <w:szCs w:val="24"/>
    </w:rPr>
  </w:style>
  <w:style w:type="paragraph" w:customStyle="1" w:styleId="Style81">
    <w:name w:val="Style81"/>
    <w:basedOn w:val="a"/>
    <w:uiPriority w:val="99"/>
    <w:rsid w:val="00ED6E8C"/>
    <w:rPr>
      <w:rFonts w:ascii="Arial" w:hAnsi="Arial" w:cs="Arial"/>
      <w:sz w:val="24"/>
      <w:szCs w:val="24"/>
    </w:rPr>
  </w:style>
  <w:style w:type="paragraph" w:customStyle="1" w:styleId="Style82">
    <w:name w:val="Style82"/>
    <w:basedOn w:val="a"/>
    <w:uiPriority w:val="99"/>
    <w:rsid w:val="00ED6E8C"/>
    <w:rPr>
      <w:rFonts w:ascii="Arial" w:hAnsi="Arial" w:cs="Arial"/>
      <w:sz w:val="24"/>
      <w:szCs w:val="24"/>
    </w:rPr>
  </w:style>
  <w:style w:type="paragraph" w:customStyle="1" w:styleId="Style83">
    <w:name w:val="Style83"/>
    <w:basedOn w:val="a"/>
    <w:uiPriority w:val="99"/>
    <w:rsid w:val="00ED6E8C"/>
    <w:rPr>
      <w:rFonts w:ascii="Arial" w:hAnsi="Arial" w:cs="Arial"/>
      <w:sz w:val="24"/>
      <w:szCs w:val="24"/>
    </w:rPr>
  </w:style>
  <w:style w:type="paragraph" w:customStyle="1" w:styleId="Style84">
    <w:name w:val="Style84"/>
    <w:basedOn w:val="a"/>
    <w:uiPriority w:val="99"/>
    <w:rsid w:val="00ED6E8C"/>
    <w:rPr>
      <w:rFonts w:ascii="Arial" w:hAnsi="Arial" w:cs="Arial"/>
      <w:sz w:val="24"/>
      <w:szCs w:val="24"/>
    </w:rPr>
  </w:style>
  <w:style w:type="paragraph" w:customStyle="1" w:styleId="Style85">
    <w:name w:val="Style85"/>
    <w:basedOn w:val="a"/>
    <w:uiPriority w:val="99"/>
    <w:rsid w:val="00ED6E8C"/>
    <w:rPr>
      <w:rFonts w:ascii="Arial" w:hAnsi="Arial" w:cs="Arial"/>
      <w:sz w:val="24"/>
      <w:szCs w:val="24"/>
    </w:rPr>
  </w:style>
  <w:style w:type="paragraph" w:customStyle="1" w:styleId="Style86">
    <w:name w:val="Style86"/>
    <w:basedOn w:val="a"/>
    <w:uiPriority w:val="99"/>
    <w:rsid w:val="00ED6E8C"/>
    <w:rPr>
      <w:rFonts w:ascii="Arial" w:hAnsi="Arial" w:cs="Arial"/>
      <w:sz w:val="24"/>
      <w:szCs w:val="24"/>
    </w:rPr>
  </w:style>
  <w:style w:type="paragraph" w:customStyle="1" w:styleId="Style87">
    <w:name w:val="Style87"/>
    <w:basedOn w:val="a"/>
    <w:uiPriority w:val="99"/>
    <w:rsid w:val="00ED6E8C"/>
    <w:rPr>
      <w:rFonts w:ascii="Arial" w:hAnsi="Arial" w:cs="Arial"/>
      <w:sz w:val="24"/>
      <w:szCs w:val="24"/>
    </w:rPr>
  </w:style>
  <w:style w:type="paragraph" w:customStyle="1" w:styleId="Style88">
    <w:name w:val="Style88"/>
    <w:basedOn w:val="a"/>
    <w:uiPriority w:val="99"/>
    <w:rsid w:val="00ED6E8C"/>
    <w:rPr>
      <w:rFonts w:ascii="Arial" w:hAnsi="Arial" w:cs="Arial"/>
      <w:sz w:val="24"/>
      <w:szCs w:val="24"/>
    </w:rPr>
  </w:style>
  <w:style w:type="paragraph" w:customStyle="1" w:styleId="Style89">
    <w:name w:val="Style89"/>
    <w:basedOn w:val="a"/>
    <w:uiPriority w:val="99"/>
    <w:rsid w:val="00ED6E8C"/>
    <w:rPr>
      <w:rFonts w:ascii="Arial" w:hAnsi="Arial" w:cs="Arial"/>
      <w:sz w:val="24"/>
      <w:szCs w:val="24"/>
    </w:rPr>
  </w:style>
  <w:style w:type="paragraph" w:customStyle="1" w:styleId="Style90">
    <w:name w:val="Style90"/>
    <w:basedOn w:val="a"/>
    <w:uiPriority w:val="99"/>
    <w:rsid w:val="00ED6E8C"/>
    <w:rPr>
      <w:rFonts w:ascii="Arial" w:hAnsi="Arial" w:cs="Arial"/>
      <w:sz w:val="24"/>
      <w:szCs w:val="24"/>
    </w:rPr>
  </w:style>
  <w:style w:type="paragraph" w:customStyle="1" w:styleId="Style91">
    <w:name w:val="Style91"/>
    <w:basedOn w:val="a"/>
    <w:uiPriority w:val="99"/>
    <w:rsid w:val="00ED6E8C"/>
    <w:rPr>
      <w:rFonts w:ascii="Arial" w:hAnsi="Arial" w:cs="Arial"/>
      <w:sz w:val="24"/>
      <w:szCs w:val="24"/>
    </w:rPr>
  </w:style>
  <w:style w:type="paragraph" w:customStyle="1" w:styleId="Style92">
    <w:name w:val="Style92"/>
    <w:basedOn w:val="a"/>
    <w:uiPriority w:val="99"/>
    <w:rsid w:val="00ED6E8C"/>
    <w:rPr>
      <w:rFonts w:ascii="Arial" w:hAnsi="Arial" w:cs="Arial"/>
      <w:sz w:val="24"/>
      <w:szCs w:val="24"/>
    </w:rPr>
  </w:style>
  <w:style w:type="paragraph" w:customStyle="1" w:styleId="Style93">
    <w:name w:val="Style93"/>
    <w:basedOn w:val="a"/>
    <w:uiPriority w:val="99"/>
    <w:rsid w:val="00ED6E8C"/>
    <w:rPr>
      <w:rFonts w:ascii="Arial" w:hAnsi="Arial" w:cs="Arial"/>
      <w:sz w:val="24"/>
      <w:szCs w:val="24"/>
    </w:rPr>
  </w:style>
  <w:style w:type="paragraph" w:customStyle="1" w:styleId="Style94">
    <w:name w:val="Style94"/>
    <w:basedOn w:val="a"/>
    <w:uiPriority w:val="99"/>
    <w:rsid w:val="00ED6E8C"/>
    <w:rPr>
      <w:rFonts w:ascii="Arial" w:hAnsi="Arial" w:cs="Arial"/>
      <w:sz w:val="24"/>
      <w:szCs w:val="24"/>
    </w:rPr>
  </w:style>
  <w:style w:type="paragraph" w:customStyle="1" w:styleId="Style95">
    <w:name w:val="Style95"/>
    <w:basedOn w:val="a"/>
    <w:uiPriority w:val="99"/>
    <w:rsid w:val="00ED6E8C"/>
    <w:rPr>
      <w:rFonts w:ascii="Arial" w:hAnsi="Arial" w:cs="Arial"/>
      <w:sz w:val="24"/>
      <w:szCs w:val="24"/>
    </w:rPr>
  </w:style>
  <w:style w:type="paragraph" w:customStyle="1" w:styleId="Style96">
    <w:name w:val="Style96"/>
    <w:basedOn w:val="a"/>
    <w:uiPriority w:val="99"/>
    <w:rsid w:val="00ED6E8C"/>
    <w:rPr>
      <w:rFonts w:ascii="Arial" w:hAnsi="Arial" w:cs="Arial"/>
      <w:sz w:val="24"/>
      <w:szCs w:val="24"/>
    </w:rPr>
  </w:style>
  <w:style w:type="paragraph" w:customStyle="1" w:styleId="Style97">
    <w:name w:val="Style97"/>
    <w:basedOn w:val="a"/>
    <w:uiPriority w:val="99"/>
    <w:rsid w:val="00ED6E8C"/>
    <w:rPr>
      <w:rFonts w:ascii="Arial" w:hAnsi="Arial" w:cs="Arial"/>
      <w:sz w:val="24"/>
      <w:szCs w:val="24"/>
    </w:rPr>
  </w:style>
  <w:style w:type="paragraph" w:customStyle="1" w:styleId="Style98">
    <w:name w:val="Style98"/>
    <w:basedOn w:val="a"/>
    <w:uiPriority w:val="99"/>
    <w:rsid w:val="00ED6E8C"/>
    <w:rPr>
      <w:rFonts w:ascii="Arial" w:hAnsi="Arial" w:cs="Arial"/>
      <w:sz w:val="24"/>
      <w:szCs w:val="24"/>
    </w:rPr>
  </w:style>
  <w:style w:type="paragraph" w:customStyle="1" w:styleId="Style99">
    <w:name w:val="Style99"/>
    <w:basedOn w:val="a"/>
    <w:uiPriority w:val="99"/>
    <w:rsid w:val="00ED6E8C"/>
    <w:rPr>
      <w:rFonts w:ascii="Arial" w:hAnsi="Arial" w:cs="Arial"/>
      <w:sz w:val="24"/>
      <w:szCs w:val="24"/>
    </w:rPr>
  </w:style>
  <w:style w:type="paragraph" w:customStyle="1" w:styleId="Style100">
    <w:name w:val="Style100"/>
    <w:basedOn w:val="a"/>
    <w:uiPriority w:val="99"/>
    <w:rsid w:val="00ED6E8C"/>
    <w:rPr>
      <w:rFonts w:ascii="Arial" w:hAnsi="Arial" w:cs="Arial"/>
      <w:sz w:val="24"/>
      <w:szCs w:val="24"/>
    </w:rPr>
  </w:style>
  <w:style w:type="paragraph" w:customStyle="1" w:styleId="Style101">
    <w:name w:val="Style101"/>
    <w:basedOn w:val="a"/>
    <w:uiPriority w:val="99"/>
    <w:rsid w:val="00ED6E8C"/>
    <w:rPr>
      <w:rFonts w:ascii="Arial" w:hAnsi="Arial" w:cs="Arial"/>
      <w:sz w:val="24"/>
      <w:szCs w:val="24"/>
    </w:rPr>
  </w:style>
  <w:style w:type="paragraph" w:customStyle="1" w:styleId="Style102">
    <w:name w:val="Style102"/>
    <w:basedOn w:val="a"/>
    <w:uiPriority w:val="99"/>
    <w:rsid w:val="00ED6E8C"/>
    <w:rPr>
      <w:rFonts w:ascii="Arial" w:hAnsi="Arial" w:cs="Arial"/>
      <w:sz w:val="24"/>
      <w:szCs w:val="24"/>
    </w:rPr>
  </w:style>
  <w:style w:type="paragraph" w:customStyle="1" w:styleId="Style103">
    <w:name w:val="Style103"/>
    <w:basedOn w:val="a"/>
    <w:uiPriority w:val="99"/>
    <w:rsid w:val="00ED6E8C"/>
    <w:rPr>
      <w:rFonts w:ascii="Arial" w:hAnsi="Arial" w:cs="Arial"/>
      <w:sz w:val="24"/>
      <w:szCs w:val="24"/>
    </w:rPr>
  </w:style>
  <w:style w:type="paragraph" w:customStyle="1" w:styleId="Style104">
    <w:name w:val="Style104"/>
    <w:basedOn w:val="a"/>
    <w:uiPriority w:val="99"/>
    <w:rsid w:val="00ED6E8C"/>
    <w:rPr>
      <w:rFonts w:ascii="Arial" w:hAnsi="Arial" w:cs="Arial"/>
      <w:sz w:val="24"/>
      <w:szCs w:val="24"/>
    </w:rPr>
  </w:style>
  <w:style w:type="paragraph" w:customStyle="1" w:styleId="Style105">
    <w:name w:val="Style105"/>
    <w:basedOn w:val="a"/>
    <w:uiPriority w:val="99"/>
    <w:rsid w:val="00ED6E8C"/>
    <w:rPr>
      <w:rFonts w:ascii="Arial" w:hAnsi="Arial" w:cs="Arial"/>
      <w:sz w:val="24"/>
      <w:szCs w:val="24"/>
    </w:rPr>
  </w:style>
  <w:style w:type="paragraph" w:customStyle="1" w:styleId="Style106">
    <w:name w:val="Style106"/>
    <w:basedOn w:val="a"/>
    <w:uiPriority w:val="99"/>
    <w:rsid w:val="00ED6E8C"/>
    <w:rPr>
      <w:rFonts w:ascii="Arial" w:hAnsi="Arial" w:cs="Arial"/>
      <w:sz w:val="24"/>
      <w:szCs w:val="24"/>
    </w:rPr>
  </w:style>
  <w:style w:type="paragraph" w:customStyle="1" w:styleId="Style107">
    <w:name w:val="Style107"/>
    <w:basedOn w:val="a"/>
    <w:uiPriority w:val="99"/>
    <w:rsid w:val="00ED6E8C"/>
    <w:rPr>
      <w:rFonts w:ascii="Arial" w:hAnsi="Arial" w:cs="Arial"/>
      <w:sz w:val="24"/>
      <w:szCs w:val="24"/>
    </w:rPr>
  </w:style>
  <w:style w:type="character" w:customStyle="1" w:styleId="FontStyle109">
    <w:name w:val="Font Style109"/>
    <w:uiPriority w:val="99"/>
    <w:rsid w:val="00ED6E8C"/>
    <w:rPr>
      <w:rFonts w:ascii="Arial" w:hAnsi="Arial" w:cs="Arial"/>
      <w:color w:val="000000"/>
      <w:sz w:val="20"/>
      <w:szCs w:val="20"/>
    </w:rPr>
  </w:style>
  <w:style w:type="character" w:customStyle="1" w:styleId="FontStyle110">
    <w:name w:val="Font Style110"/>
    <w:uiPriority w:val="99"/>
    <w:rsid w:val="00ED6E8C"/>
    <w:rPr>
      <w:rFonts w:ascii="Arial" w:hAnsi="Arial" w:cs="Arial"/>
      <w:b/>
      <w:bCs/>
      <w:color w:val="000000"/>
      <w:sz w:val="14"/>
      <w:szCs w:val="14"/>
    </w:rPr>
  </w:style>
  <w:style w:type="character" w:customStyle="1" w:styleId="FontStyle111">
    <w:name w:val="Font Style111"/>
    <w:uiPriority w:val="99"/>
    <w:rsid w:val="00ED6E8C"/>
    <w:rPr>
      <w:rFonts w:ascii="Arial" w:hAnsi="Arial" w:cs="Arial"/>
      <w:b/>
      <w:bCs/>
      <w:color w:val="000000"/>
      <w:sz w:val="22"/>
      <w:szCs w:val="22"/>
    </w:rPr>
  </w:style>
  <w:style w:type="character" w:customStyle="1" w:styleId="FontStyle112">
    <w:name w:val="Font Style112"/>
    <w:uiPriority w:val="99"/>
    <w:rsid w:val="00ED6E8C"/>
    <w:rPr>
      <w:rFonts w:ascii="Courier New" w:hAnsi="Courier New" w:cs="Courier New"/>
      <w:color w:val="000000"/>
      <w:sz w:val="14"/>
      <w:szCs w:val="14"/>
    </w:rPr>
  </w:style>
  <w:style w:type="character" w:customStyle="1" w:styleId="FontStyle113">
    <w:name w:val="Font Style113"/>
    <w:uiPriority w:val="99"/>
    <w:rsid w:val="00ED6E8C"/>
    <w:rPr>
      <w:rFonts w:ascii="Candara" w:hAnsi="Candara" w:cs="Candara"/>
      <w:b/>
      <w:bCs/>
      <w:color w:val="000000"/>
      <w:spacing w:val="-30"/>
      <w:sz w:val="42"/>
      <w:szCs w:val="42"/>
    </w:rPr>
  </w:style>
  <w:style w:type="character" w:customStyle="1" w:styleId="FontStyle115">
    <w:name w:val="Font Style115"/>
    <w:uiPriority w:val="99"/>
    <w:rsid w:val="00ED6E8C"/>
    <w:rPr>
      <w:rFonts w:ascii="SimHei" w:eastAsia="SimHei" w:cs="SimHei"/>
      <w:b/>
      <w:bCs/>
      <w:color w:val="000000"/>
      <w:sz w:val="20"/>
      <w:szCs w:val="20"/>
    </w:rPr>
  </w:style>
  <w:style w:type="character" w:customStyle="1" w:styleId="FontStyle116">
    <w:name w:val="Font Style116"/>
    <w:uiPriority w:val="99"/>
    <w:rsid w:val="00ED6E8C"/>
    <w:rPr>
      <w:rFonts w:ascii="Courier New" w:hAnsi="Courier New" w:cs="Courier New"/>
      <w:i/>
      <w:iCs/>
      <w:color w:val="000000"/>
      <w:spacing w:val="-20"/>
      <w:sz w:val="20"/>
      <w:szCs w:val="20"/>
    </w:rPr>
  </w:style>
  <w:style w:type="character" w:customStyle="1" w:styleId="FontStyle117">
    <w:name w:val="Font Style117"/>
    <w:uiPriority w:val="99"/>
    <w:rsid w:val="00ED6E8C"/>
    <w:rPr>
      <w:rFonts w:ascii="SimSun" w:eastAsia="SimSun" w:cs="SimSun"/>
      <w:b/>
      <w:bCs/>
      <w:color w:val="000000"/>
      <w:sz w:val="20"/>
      <w:szCs w:val="20"/>
    </w:rPr>
  </w:style>
  <w:style w:type="character" w:customStyle="1" w:styleId="FontStyle118">
    <w:name w:val="Font Style118"/>
    <w:uiPriority w:val="99"/>
    <w:rsid w:val="00ED6E8C"/>
    <w:rPr>
      <w:rFonts w:ascii="Candara" w:hAnsi="Candara" w:cs="Candara"/>
      <w:b/>
      <w:bCs/>
      <w:color w:val="000000"/>
      <w:sz w:val="24"/>
      <w:szCs w:val="24"/>
    </w:rPr>
  </w:style>
  <w:style w:type="character" w:customStyle="1" w:styleId="FontStyle119">
    <w:name w:val="Font Style119"/>
    <w:uiPriority w:val="99"/>
    <w:rsid w:val="00ED6E8C"/>
    <w:rPr>
      <w:rFonts w:ascii="Corbel" w:hAnsi="Corbel" w:cs="Corbel"/>
      <w:b/>
      <w:bCs/>
      <w:color w:val="000000"/>
      <w:sz w:val="26"/>
      <w:szCs w:val="26"/>
    </w:rPr>
  </w:style>
  <w:style w:type="character" w:customStyle="1" w:styleId="FontStyle120">
    <w:name w:val="Font Style120"/>
    <w:uiPriority w:val="99"/>
    <w:rsid w:val="00ED6E8C"/>
    <w:rPr>
      <w:rFonts w:ascii="Angsana New" w:hAnsi="Angsana New" w:cs="Angsana New"/>
      <w:b/>
      <w:bCs/>
      <w:color w:val="000000"/>
      <w:sz w:val="36"/>
      <w:szCs w:val="36"/>
    </w:rPr>
  </w:style>
  <w:style w:type="character" w:customStyle="1" w:styleId="FontStyle121">
    <w:name w:val="Font Style121"/>
    <w:uiPriority w:val="99"/>
    <w:rsid w:val="00ED6E8C"/>
    <w:rPr>
      <w:rFonts w:ascii="Consolas" w:hAnsi="Consolas" w:cs="Consolas"/>
      <w:b/>
      <w:bCs/>
      <w:color w:val="000000"/>
      <w:sz w:val="22"/>
      <w:szCs w:val="22"/>
    </w:rPr>
  </w:style>
  <w:style w:type="character" w:customStyle="1" w:styleId="FontStyle122">
    <w:name w:val="Font Style122"/>
    <w:uiPriority w:val="99"/>
    <w:rsid w:val="00ED6E8C"/>
    <w:rPr>
      <w:rFonts w:ascii="Courier New" w:hAnsi="Courier New" w:cs="Courier New"/>
      <w:b/>
      <w:bCs/>
      <w:color w:val="000000"/>
      <w:sz w:val="18"/>
      <w:szCs w:val="18"/>
    </w:rPr>
  </w:style>
  <w:style w:type="character" w:customStyle="1" w:styleId="FontStyle123">
    <w:name w:val="Font Style123"/>
    <w:rsid w:val="00ED6E8C"/>
    <w:rPr>
      <w:rFonts w:ascii="MS Mincho" w:eastAsia="MS Mincho" w:cs="MS Mincho"/>
      <w:color w:val="000000"/>
      <w:spacing w:val="-10"/>
      <w:sz w:val="10"/>
      <w:szCs w:val="10"/>
    </w:rPr>
  </w:style>
  <w:style w:type="character" w:customStyle="1" w:styleId="FontStyle124">
    <w:name w:val="Font Style124"/>
    <w:rsid w:val="00ED6E8C"/>
    <w:rPr>
      <w:rFonts w:ascii="MS Mincho" w:eastAsia="MS Mincho" w:cs="MS Mincho"/>
      <w:b/>
      <w:bCs/>
      <w:color w:val="000000"/>
      <w:sz w:val="22"/>
      <w:szCs w:val="22"/>
    </w:rPr>
  </w:style>
  <w:style w:type="character" w:customStyle="1" w:styleId="FontStyle125">
    <w:name w:val="Font Style125"/>
    <w:uiPriority w:val="99"/>
    <w:rsid w:val="00ED6E8C"/>
    <w:rPr>
      <w:rFonts w:ascii="Candara" w:hAnsi="Candara" w:cs="Candara"/>
      <w:b/>
      <w:bCs/>
      <w:color w:val="000000"/>
      <w:spacing w:val="-10"/>
      <w:sz w:val="16"/>
      <w:szCs w:val="16"/>
    </w:rPr>
  </w:style>
  <w:style w:type="character" w:customStyle="1" w:styleId="FontStyle126">
    <w:name w:val="Font Style126"/>
    <w:rsid w:val="00ED6E8C"/>
    <w:rPr>
      <w:rFonts w:ascii="Arial" w:hAnsi="Arial" w:cs="Arial"/>
      <w:b/>
      <w:bCs/>
      <w:color w:val="000000"/>
      <w:spacing w:val="-10"/>
      <w:sz w:val="12"/>
      <w:szCs w:val="12"/>
    </w:rPr>
  </w:style>
  <w:style w:type="character" w:customStyle="1" w:styleId="FontStyle127">
    <w:name w:val="Font Style127"/>
    <w:uiPriority w:val="99"/>
    <w:rsid w:val="00ED6E8C"/>
    <w:rPr>
      <w:rFonts w:ascii="Courier New" w:hAnsi="Courier New" w:cs="Courier New"/>
      <w:b/>
      <w:bCs/>
      <w:color w:val="000000"/>
      <w:sz w:val="18"/>
      <w:szCs w:val="18"/>
    </w:rPr>
  </w:style>
  <w:style w:type="character" w:customStyle="1" w:styleId="FontStyle128">
    <w:name w:val="Font Style128"/>
    <w:rsid w:val="00ED6E8C"/>
    <w:rPr>
      <w:rFonts w:ascii="Franklin Gothic Medium" w:hAnsi="Franklin Gothic Medium" w:cs="Franklin Gothic Medium"/>
      <w:b/>
      <w:bCs/>
      <w:color w:val="000000"/>
      <w:sz w:val="34"/>
      <w:szCs w:val="34"/>
    </w:rPr>
  </w:style>
  <w:style w:type="character" w:customStyle="1" w:styleId="FontStyle129">
    <w:name w:val="Font Style129"/>
    <w:uiPriority w:val="99"/>
    <w:rsid w:val="00ED6E8C"/>
    <w:rPr>
      <w:rFonts w:ascii="Arial" w:hAnsi="Arial" w:cs="Arial"/>
      <w:b/>
      <w:bCs/>
      <w:color w:val="000000"/>
      <w:spacing w:val="-10"/>
      <w:sz w:val="14"/>
      <w:szCs w:val="14"/>
    </w:rPr>
  </w:style>
  <w:style w:type="character" w:customStyle="1" w:styleId="FontStyle130">
    <w:name w:val="Font Style130"/>
    <w:uiPriority w:val="99"/>
    <w:rsid w:val="00ED6E8C"/>
    <w:rPr>
      <w:rFonts w:ascii="Arial" w:hAnsi="Arial" w:cs="Arial"/>
      <w:b/>
      <w:bCs/>
      <w:i/>
      <w:iCs/>
      <w:color w:val="000000"/>
      <w:spacing w:val="-10"/>
      <w:sz w:val="20"/>
      <w:szCs w:val="20"/>
    </w:rPr>
  </w:style>
  <w:style w:type="character" w:customStyle="1" w:styleId="FontStyle131">
    <w:name w:val="Font Style131"/>
    <w:uiPriority w:val="99"/>
    <w:rsid w:val="00ED6E8C"/>
    <w:rPr>
      <w:rFonts w:ascii="Candara" w:hAnsi="Candara" w:cs="Candara"/>
      <w:b/>
      <w:bCs/>
      <w:color w:val="000000"/>
      <w:spacing w:val="-10"/>
      <w:sz w:val="20"/>
      <w:szCs w:val="20"/>
    </w:rPr>
  </w:style>
  <w:style w:type="character" w:customStyle="1" w:styleId="FontStyle132">
    <w:name w:val="Font Style132"/>
    <w:uiPriority w:val="99"/>
    <w:rsid w:val="00ED6E8C"/>
    <w:rPr>
      <w:rFonts w:ascii="Courier New" w:hAnsi="Courier New" w:cs="Courier New"/>
      <w:b/>
      <w:bCs/>
      <w:color w:val="000000"/>
      <w:sz w:val="16"/>
      <w:szCs w:val="16"/>
    </w:rPr>
  </w:style>
  <w:style w:type="character" w:customStyle="1" w:styleId="FontStyle133">
    <w:name w:val="Font Style133"/>
    <w:uiPriority w:val="99"/>
    <w:rsid w:val="00ED6E8C"/>
    <w:rPr>
      <w:rFonts w:ascii="Courier New" w:hAnsi="Courier New" w:cs="Courier New"/>
      <w:i/>
      <w:iCs/>
      <w:color w:val="000000"/>
      <w:sz w:val="20"/>
      <w:szCs w:val="20"/>
    </w:rPr>
  </w:style>
  <w:style w:type="character" w:customStyle="1" w:styleId="FontStyle134">
    <w:name w:val="Font Style134"/>
    <w:uiPriority w:val="99"/>
    <w:rsid w:val="00ED6E8C"/>
    <w:rPr>
      <w:rFonts w:ascii="Arial" w:hAnsi="Arial" w:cs="Arial"/>
      <w:b/>
      <w:bCs/>
      <w:color w:val="000000"/>
      <w:spacing w:val="-10"/>
      <w:sz w:val="8"/>
      <w:szCs w:val="8"/>
    </w:rPr>
  </w:style>
  <w:style w:type="character" w:customStyle="1" w:styleId="FontStyle135">
    <w:name w:val="Font Style135"/>
    <w:uiPriority w:val="99"/>
    <w:rsid w:val="00ED6E8C"/>
    <w:rPr>
      <w:rFonts w:ascii="Candara" w:hAnsi="Candara" w:cs="Candara"/>
      <w:b/>
      <w:bCs/>
      <w:smallCaps/>
      <w:color w:val="000000"/>
      <w:spacing w:val="-10"/>
      <w:sz w:val="14"/>
      <w:szCs w:val="14"/>
    </w:rPr>
  </w:style>
  <w:style w:type="character" w:customStyle="1" w:styleId="FontStyle136">
    <w:name w:val="Font Style136"/>
    <w:uiPriority w:val="99"/>
    <w:rsid w:val="00ED6E8C"/>
    <w:rPr>
      <w:rFonts w:ascii="Constantia" w:hAnsi="Constantia" w:cs="Constantia"/>
      <w:b/>
      <w:bCs/>
      <w:color w:val="000000"/>
      <w:sz w:val="8"/>
      <w:szCs w:val="8"/>
    </w:rPr>
  </w:style>
  <w:style w:type="character" w:customStyle="1" w:styleId="FontStyle137">
    <w:name w:val="Font Style137"/>
    <w:uiPriority w:val="99"/>
    <w:rsid w:val="00ED6E8C"/>
    <w:rPr>
      <w:rFonts w:ascii="Courier New" w:hAnsi="Courier New" w:cs="Courier New"/>
      <w:b/>
      <w:bCs/>
      <w:color w:val="000000"/>
      <w:sz w:val="20"/>
      <w:szCs w:val="20"/>
    </w:rPr>
  </w:style>
  <w:style w:type="character" w:customStyle="1" w:styleId="FontStyle138">
    <w:name w:val="Font Style138"/>
    <w:uiPriority w:val="99"/>
    <w:rsid w:val="00ED6E8C"/>
    <w:rPr>
      <w:rFonts w:ascii="Arial" w:hAnsi="Arial" w:cs="Arial"/>
      <w:color w:val="000000"/>
      <w:spacing w:val="20"/>
      <w:w w:val="150"/>
      <w:sz w:val="24"/>
      <w:szCs w:val="24"/>
    </w:rPr>
  </w:style>
  <w:style w:type="character" w:customStyle="1" w:styleId="FontStyle139">
    <w:name w:val="Font Style139"/>
    <w:uiPriority w:val="99"/>
    <w:rsid w:val="00ED6E8C"/>
    <w:rPr>
      <w:rFonts w:ascii="Courier New" w:hAnsi="Courier New" w:cs="Courier New"/>
      <w:b/>
      <w:bCs/>
      <w:color w:val="000000"/>
      <w:sz w:val="12"/>
      <w:szCs w:val="12"/>
    </w:rPr>
  </w:style>
  <w:style w:type="character" w:customStyle="1" w:styleId="FontStyle141">
    <w:name w:val="Font Style141"/>
    <w:uiPriority w:val="99"/>
    <w:rsid w:val="00ED6E8C"/>
    <w:rPr>
      <w:rFonts w:ascii="Courier New" w:hAnsi="Courier New" w:cs="Courier New"/>
      <w:b/>
      <w:bCs/>
      <w:i/>
      <w:iCs/>
      <w:color w:val="000000"/>
      <w:sz w:val="18"/>
      <w:szCs w:val="18"/>
    </w:rPr>
  </w:style>
  <w:style w:type="character" w:customStyle="1" w:styleId="FontStyle142">
    <w:name w:val="Font Style142"/>
    <w:uiPriority w:val="99"/>
    <w:rsid w:val="00ED6E8C"/>
    <w:rPr>
      <w:rFonts w:ascii="Courier New" w:hAnsi="Courier New" w:cs="Courier New"/>
      <w:b/>
      <w:bCs/>
      <w:i/>
      <w:iCs/>
      <w:color w:val="000000"/>
      <w:spacing w:val="-30"/>
      <w:sz w:val="30"/>
      <w:szCs w:val="30"/>
    </w:rPr>
  </w:style>
  <w:style w:type="character" w:customStyle="1" w:styleId="FontStyle143">
    <w:name w:val="Font Style143"/>
    <w:uiPriority w:val="99"/>
    <w:rsid w:val="00ED6E8C"/>
    <w:rPr>
      <w:rFonts w:ascii="Impact" w:hAnsi="Impact" w:cs="Impact"/>
      <w:color w:val="000000"/>
      <w:spacing w:val="30"/>
      <w:sz w:val="14"/>
      <w:szCs w:val="14"/>
    </w:rPr>
  </w:style>
  <w:style w:type="character" w:customStyle="1" w:styleId="FontStyle144">
    <w:name w:val="Font Style144"/>
    <w:uiPriority w:val="99"/>
    <w:rsid w:val="00ED6E8C"/>
    <w:rPr>
      <w:rFonts w:ascii="Courier New" w:hAnsi="Courier New" w:cs="Courier New"/>
      <w:b/>
      <w:bCs/>
      <w:color w:val="000000"/>
      <w:sz w:val="24"/>
      <w:szCs w:val="24"/>
    </w:rPr>
  </w:style>
  <w:style w:type="character" w:customStyle="1" w:styleId="FontStyle145">
    <w:name w:val="Font Style145"/>
    <w:uiPriority w:val="99"/>
    <w:rsid w:val="00ED6E8C"/>
    <w:rPr>
      <w:rFonts w:ascii="MS Mincho" w:eastAsia="MS Mincho" w:cs="MS Mincho"/>
      <w:b/>
      <w:bCs/>
      <w:color w:val="000000"/>
      <w:sz w:val="18"/>
      <w:szCs w:val="18"/>
    </w:rPr>
  </w:style>
  <w:style w:type="character" w:customStyle="1" w:styleId="FontStyle146">
    <w:name w:val="Font Style146"/>
    <w:uiPriority w:val="99"/>
    <w:rsid w:val="00ED6E8C"/>
    <w:rPr>
      <w:rFonts w:ascii="Arial" w:hAnsi="Arial" w:cs="Arial"/>
      <w:color w:val="000000"/>
      <w:spacing w:val="-100"/>
      <w:sz w:val="96"/>
      <w:szCs w:val="96"/>
    </w:rPr>
  </w:style>
  <w:style w:type="character" w:customStyle="1" w:styleId="FontStyle147">
    <w:name w:val="Font Style147"/>
    <w:uiPriority w:val="99"/>
    <w:rsid w:val="00ED6E8C"/>
    <w:rPr>
      <w:rFonts w:ascii="Courier New" w:hAnsi="Courier New" w:cs="Courier New"/>
      <w:b/>
      <w:bCs/>
      <w:color w:val="000000"/>
      <w:sz w:val="20"/>
      <w:szCs w:val="20"/>
    </w:rPr>
  </w:style>
  <w:style w:type="character" w:customStyle="1" w:styleId="FontStyle148">
    <w:name w:val="Font Style148"/>
    <w:uiPriority w:val="99"/>
    <w:rsid w:val="00ED6E8C"/>
    <w:rPr>
      <w:rFonts w:ascii="Courier New" w:hAnsi="Courier New" w:cs="Courier New"/>
      <w:b/>
      <w:bCs/>
      <w:i/>
      <w:iCs/>
      <w:color w:val="000000"/>
      <w:sz w:val="22"/>
      <w:szCs w:val="22"/>
    </w:rPr>
  </w:style>
  <w:style w:type="character" w:customStyle="1" w:styleId="FontStyle149">
    <w:name w:val="Font Style149"/>
    <w:uiPriority w:val="99"/>
    <w:rsid w:val="00ED6E8C"/>
    <w:rPr>
      <w:rFonts w:ascii="Courier New" w:hAnsi="Courier New" w:cs="Courier New"/>
      <w:color w:val="000000"/>
      <w:spacing w:val="20"/>
      <w:sz w:val="20"/>
      <w:szCs w:val="20"/>
    </w:rPr>
  </w:style>
  <w:style w:type="character" w:customStyle="1" w:styleId="FontStyle150">
    <w:name w:val="Font Style150"/>
    <w:uiPriority w:val="99"/>
    <w:rsid w:val="00ED6E8C"/>
    <w:rPr>
      <w:rFonts w:ascii="Courier New" w:hAnsi="Courier New" w:cs="Courier New"/>
      <w:b/>
      <w:bCs/>
      <w:i/>
      <w:iCs/>
      <w:color w:val="000000"/>
      <w:w w:val="60"/>
      <w:sz w:val="28"/>
      <w:szCs w:val="28"/>
    </w:rPr>
  </w:style>
  <w:style w:type="character" w:customStyle="1" w:styleId="FontStyle32">
    <w:name w:val="Font Style32"/>
    <w:uiPriority w:val="99"/>
    <w:rsid w:val="00ED6E8C"/>
    <w:rPr>
      <w:rFonts w:ascii="Arial" w:hAnsi="Arial" w:cs="Arial"/>
      <w:color w:val="000000"/>
      <w:sz w:val="14"/>
      <w:szCs w:val="14"/>
    </w:rPr>
  </w:style>
  <w:style w:type="character" w:customStyle="1" w:styleId="FontStyle58">
    <w:name w:val="Font Style58"/>
    <w:uiPriority w:val="99"/>
    <w:rsid w:val="00ED6E8C"/>
    <w:rPr>
      <w:rFonts w:ascii="Arial" w:hAnsi="Arial" w:cs="Arial"/>
      <w:color w:val="000000"/>
      <w:sz w:val="14"/>
      <w:szCs w:val="14"/>
    </w:rPr>
  </w:style>
  <w:style w:type="character" w:customStyle="1" w:styleId="FontStyle16">
    <w:name w:val="Font Style16"/>
    <w:uiPriority w:val="99"/>
    <w:rsid w:val="00ED6E8C"/>
    <w:rPr>
      <w:rFonts w:ascii="Consolas" w:hAnsi="Consolas" w:cs="Consolas"/>
      <w:color w:val="000000"/>
      <w:sz w:val="14"/>
      <w:szCs w:val="14"/>
    </w:rPr>
  </w:style>
  <w:style w:type="character" w:customStyle="1" w:styleId="FontStyle17">
    <w:name w:val="Font Style17"/>
    <w:uiPriority w:val="99"/>
    <w:rsid w:val="00ED6E8C"/>
    <w:rPr>
      <w:rFonts w:ascii="Tahoma" w:hAnsi="Tahoma" w:cs="Tahoma"/>
      <w:b/>
      <w:bCs/>
      <w:color w:val="000000"/>
      <w:sz w:val="36"/>
      <w:szCs w:val="36"/>
    </w:rPr>
  </w:style>
  <w:style w:type="character" w:customStyle="1" w:styleId="FontStyle18">
    <w:name w:val="Font Style18"/>
    <w:uiPriority w:val="99"/>
    <w:rsid w:val="00ED6E8C"/>
    <w:rPr>
      <w:rFonts w:ascii="Consolas" w:hAnsi="Consolas" w:cs="Consolas"/>
      <w:b/>
      <w:bCs/>
      <w:color w:val="000000"/>
      <w:sz w:val="14"/>
      <w:szCs w:val="14"/>
    </w:rPr>
  </w:style>
  <w:style w:type="character" w:customStyle="1" w:styleId="FontStyle41">
    <w:name w:val="Font Style41"/>
    <w:uiPriority w:val="99"/>
    <w:rsid w:val="00ED6E8C"/>
    <w:rPr>
      <w:rFonts w:ascii="Arial" w:hAnsi="Arial" w:cs="Arial"/>
      <w:color w:val="000000"/>
      <w:sz w:val="16"/>
      <w:szCs w:val="16"/>
    </w:rPr>
  </w:style>
  <w:style w:type="character" w:customStyle="1" w:styleId="FontStyle11">
    <w:name w:val="Font Style11"/>
    <w:uiPriority w:val="99"/>
    <w:rsid w:val="00ED6E8C"/>
    <w:rPr>
      <w:rFonts w:ascii="MS Mincho" w:eastAsia="MS Mincho" w:cs="MS Mincho"/>
      <w:b/>
      <w:bCs/>
      <w:color w:val="000000"/>
      <w:sz w:val="22"/>
      <w:szCs w:val="22"/>
    </w:rPr>
  </w:style>
  <w:style w:type="character" w:customStyle="1" w:styleId="FontStyle161">
    <w:name w:val="Font Style161"/>
    <w:uiPriority w:val="99"/>
    <w:rsid w:val="00ED6E8C"/>
    <w:rPr>
      <w:rFonts w:ascii="Arial" w:hAnsi="Arial" w:cs="Arial"/>
      <w:color w:val="000000"/>
      <w:sz w:val="18"/>
      <w:szCs w:val="18"/>
    </w:rPr>
  </w:style>
  <w:style w:type="character" w:customStyle="1" w:styleId="apple-converted-space">
    <w:name w:val="apple-converted-space"/>
    <w:basedOn w:val="a0"/>
    <w:rsid w:val="00ED6E8C"/>
  </w:style>
  <w:style w:type="character" w:customStyle="1" w:styleId="FontStyle88">
    <w:name w:val="Font Style88"/>
    <w:uiPriority w:val="99"/>
    <w:rsid w:val="00ED6E8C"/>
    <w:rPr>
      <w:rFonts w:ascii="Arial" w:hAnsi="Arial" w:cs="Arial"/>
      <w:color w:val="000000"/>
      <w:sz w:val="26"/>
      <w:szCs w:val="26"/>
    </w:rPr>
  </w:style>
  <w:style w:type="paragraph" w:customStyle="1" w:styleId="Iauiue">
    <w:name w:val="Iau?iue"/>
    <w:rsid w:val="00ED6E8C"/>
    <w:pPr>
      <w:ind w:firstLine="720"/>
      <w:jc w:val="both"/>
    </w:pPr>
    <w:rPr>
      <w:lang w:val="en-US"/>
    </w:rPr>
  </w:style>
  <w:style w:type="paragraph" w:customStyle="1" w:styleId="caaieiaie3">
    <w:name w:val="caaieiaie 3"/>
    <w:basedOn w:val="Iauiue"/>
    <w:next w:val="Iauiue"/>
    <w:rsid w:val="00ED6E8C"/>
    <w:pPr>
      <w:keepNext/>
      <w:spacing w:line="360" w:lineRule="auto"/>
    </w:pPr>
    <w:rPr>
      <w:b/>
      <w:sz w:val="32"/>
      <w:lang w:val="ru-RU"/>
    </w:rPr>
  </w:style>
  <w:style w:type="paragraph" w:customStyle="1" w:styleId="caaieiaie5">
    <w:name w:val="caaieiaie 5"/>
    <w:basedOn w:val="Iauiue"/>
    <w:next w:val="Iauiue"/>
    <w:rsid w:val="00ED6E8C"/>
    <w:pPr>
      <w:keepNext/>
      <w:spacing w:line="360" w:lineRule="auto"/>
    </w:pPr>
    <w:rPr>
      <w:b/>
      <w:sz w:val="28"/>
      <w:lang w:val="ru-RU"/>
    </w:rPr>
  </w:style>
  <w:style w:type="paragraph" w:customStyle="1" w:styleId="Iniiaiieoaeno">
    <w:name w:val="Iniiaiie oaeno"/>
    <w:basedOn w:val="Iauiue"/>
    <w:rsid w:val="00ED6E8C"/>
    <w:pPr>
      <w:tabs>
        <w:tab w:val="left" w:pos="720"/>
        <w:tab w:val="left" w:pos="3969"/>
      </w:tabs>
      <w:spacing w:line="360" w:lineRule="auto"/>
    </w:pPr>
    <w:rPr>
      <w:b/>
      <w:color w:val="000000"/>
      <w:sz w:val="40"/>
      <w:lang w:val="ru-RU"/>
    </w:rPr>
  </w:style>
  <w:style w:type="table" w:styleId="aa">
    <w:name w:val="Table Grid"/>
    <w:basedOn w:val="a1"/>
    <w:uiPriority w:val="59"/>
    <w:rsid w:val="00400CF4"/>
    <w:rPr>
      <w:rFonts w:ascii="Arial"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50">
    <w:name w:val="Font Style50"/>
    <w:uiPriority w:val="99"/>
    <w:rsid w:val="00EB7267"/>
    <w:rPr>
      <w:rFonts w:ascii="Arial Unicode MS" w:eastAsia="Arial Unicode MS" w:cs="Arial Unicode MS"/>
      <w:color w:val="000000"/>
      <w:sz w:val="26"/>
      <w:szCs w:val="26"/>
    </w:rPr>
  </w:style>
  <w:style w:type="character" w:customStyle="1" w:styleId="FontStyle56">
    <w:name w:val="Font Style56"/>
    <w:uiPriority w:val="99"/>
    <w:rsid w:val="00EB7267"/>
    <w:rPr>
      <w:rFonts w:ascii="Arial Unicode MS" w:eastAsia="Arial Unicode MS" w:cs="Arial Unicode MS"/>
      <w:color w:val="000000"/>
      <w:sz w:val="16"/>
      <w:szCs w:val="16"/>
    </w:rPr>
  </w:style>
  <w:style w:type="character" w:customStyle="1" w:styleId="FontStyle75">
    <w:name w:val="Font Style75"/>
    <w:uiPriority w:val="99"/>
    <w:rsid w:val="008E3734"/>
    <w:rPr>
      <w:rFonts w:ascii="Arial Unicode MS" w:eastAsia="Arial Unicode MS" w:cs="Arial Unicode MS"/>
      <w:color w:val="000000"/>
      <w:sz w:val="18"/>
      <w:szCs w:val="18"/>
    </w:rPr>
  </w:style>
  <w:style w:type="character" w:customStyle="1" w:styleId="FontStyle43">
    <w:name w:val="Font Style43"/>
    <w:uiPriority w:val="99"/>
    <w:rsid w:val="002475FB"/>
    <w:rPr>
      <w:rFonts w:ascii="Arial Unicode MS" w:eastAsia="Arial Unicode MS" w:cs="Arial Unicode MS"/>
      <w:color w:val="000000"/>
      <w:sz w:val="14"/>
      <w:szCs w:val="14"/>
    </w:rPr>
  </w:style>
  <w:style w:type="character" w:customStyle="1" w:styleId="FontStyle46">
    <w:name w:val="Font Style46"/>
    <w:uiPriority w:val="99"/>
    <w:rsid w:val="002475FB"/>
    <w:rPr>
      <w:rFonts w:ascii="Arial Unicode MS" w:eastAsia="Arial Unicode MS" w:cs="Arial Unicode MS"/>
      <w:b/>
      <w:bCs/>
      <w:color w:val="000000"/>
      <w:sz w:val="22"/>
      <w:szCs w:val="22"/>
    </w:rPr>
  </w:style>
  <w:style w:type="character" w:customStyle="1" w:styleId="FontStyle68">
    <w:name w:val="Font Style68"/>
    <w:uiPriority w:val="99"/>
    <w:rsid w:val="002475FB"/>
    <w:rPr>
      <w:rFonts w:ascii="Arial Unicode MS" w:eastAsia="Arial Unicode MS" w:cs="Arial Unicode MS"/>
      <w:b/>
      <w:bCs/>
      <w:color w:val="000000"/>
      <w:sz w:val="24"/>
      <w:szCs w:val="24"/>
    </w:rPr>
  </w:style>
  <w:style w:type="character" w:customStyle="1" w:styleId="FontStyle78">
    <w:name w:val="Font Style78"/>
    <w:uiPriority w:val="99"/>
    <w:rsid w:val="002475FB"/>
    <w:rPr>
      <w:rFonts w:ascii="Arial Unicode MS" w:eastAsia="Arial Unicode MS" w:cs="Arial Unicode MS"/>
      <w:b/>
      <w:bCs/>
      <w:color w:val="000000"/>
      <w:sz w:val="18"/>
      <w:szCs w:val="18"/>
    </w:rPr>
  </w:style>
  <w:style w:type="character" w:customStyle="1" w:styleId="FontStyle45">
    <w:name w:val="Font Style45"/>
    <w:uiPriority w:val="99"/>
    <w:rsid w:val="003862A1"/>
    <w:rPr>
      <w:rFonts w:ascii="Arial Unicode MS" w:eastAsia="Arial Unicode MS" w:cs="Arial Unicode MS"/>
      <w:b/>
      <w:bCs/>
      <w:color w:val="000000"/>
      <w:sz w:val="24"/>
      <w:szCs w:val="24"/>
    </w:rPr>
  </w:style>
  <w:style w:type="character" w:customStyle="1" w:styleId="FontStyle52">
    <w:name w:val="Font Style52"/>
    <w:uiPriority w:val="99"/>
    <w:rsid w:val="003862A1"/>
    <w:rPr>
      <w:rFonts w:ascii="Times New Roman" w:hAnsi="Times New Roman" w:cs="Times New Roman"/>
      <w:color w:val="000000"/>
      <w:sz w:val="22"/>
      <w:szCs w:val="22"/>
    </w:rPr>
  </w:style>
  <w:style w:type="character" w:customStyle="1" w:styleId="FontStyle77">
    <w:name w:val="Font Style77"/>
    <w:uiPriority w:val="99"/>
    <w:rsid w:val="007F02FC"/>
    <w:rPr>
      <w:rFonts w:ascii="Arial Unicode MS" w:eastAsia="Arial Unicode MS" w:cs="Arial Unicode MS"/>
      <w:color w:val="000000"/>
      <w:sz w:val="16"/>
      <w:szCs w:val="16"/>
    </w:rPr>
  </w:style>
  <w:style w:type="character" w:customStyle="1" w:styleId="FontStyle44">
    <w:name w:val="Font Style44"/>
    <w:uiPriority w:val="99"/>
    <w:rsid w:val="003F4D84"/>
    <w:rPr>
      <w:rFonts w:ascii="Arial Unicode MS" w:eastAsia="Arial Unicode MS" w:cs="Arial Unicode MS"/>
      <w:b/>
      <w:bCs/>
      <w:color w:val="000000"/>
      <w:sz w:val="14"/>
      <w:szCs w:val="14"/>
    </w:rPr>
  </w:style>
  <w:style w:type="character" w:customStyle="1" w:styleId="FontStyle40">
    <w:name w:val="Font Style40"/>
    <w:uiPriority w:val="99"/>
    <w:rsid w:val="009B0C09"/>
    <w:rPr>
      <w:rFonts w:ascii="Arial Unicode MS" w:eastAsia="Arial Unicode MS" w:cs="Arial Unicode MS"/>
      <w:color w:val="000000"/>
      <w:spacing w:val="-20"/>
      <w:sz w:val="32"/>
      <w:szCs w:val="32"/>
    </w:rPr>
  </w:style>
  <w:style w:type="character" w:customStyle="1" w:styleId="FontStyle42">
    <w:name w:val="Font Style42"/>
    <w:uiPriority w:val="99"/>
    <w:rsid w:val="009B0C09"/>
    <w:rPr>
      <w:rFonts w:ascii="Arial Unicode MS" w:eastAsia="Arial Unicode MS" w:cs="Arial Unicode MS"/>
      <w:i/>
      <w:iCs/>
      <w:color w:val="000000"/>
      <w:sz w:val="14"/>
      <w:szCs w:val="14"/>
    </w:rPr>
  </w:style>
  <w:style w:type="character" w:customStyle="1" w:styleId="FontStyle53">
    <w:name w:val="Font Style53"/>
    <w:uiPriority w:val="99"/>
    <w:rsid w:val="009B0C09"/>
    <w:rPr>
      <w:rFonts w:ascii="Times New Roman" w:hAnsi="Times New Roman" w:cs="Times New Roman"/>
      <w:color w:val="000000"/>
      <w:sz w:val="32"/>
      <w:szCs w:val="32"/>
    </w:rPr>
  </w:style>
  <w:style w:type="character" w:customStyle="1" w:styleId="a7">
    <w:name w:val="Верхний колонтитул Знак"/>
    <w:link w:val="a6"/>
    <w:uiPriority w:val="99"/>
    <w:rsid w:val="009B0C09"/>
  </w:style>
  <w:style w:type="character" w:customStyle="1" w:styleId="FontStyle83">
    <w:name w:val="Font Style83"/>
    <w:uiPriority w:val="99"/>
    <w:rsid w:val="009B0C09"/>
    <w:rPr>
      <w:rFonts w:ascii="Arial" w:hAnsi="Arial" w:cs="Arial"/>
      <w:color w:val="000000"/>
      <w:sz w:val="18"/>
      <w:szCs w:val="18"/>
    </w:rPr>
  </w:style>
  <w:style w:type="character" w:customStyle="1" w:styleId="FontStyle69">
    <w:name w:val="Font Style69"/>
    <w:uiPriority w:val="99"/>
    <w:rsid w:val="009B0C09"/>
    <w:rPr>
      <w:rFonts w:ascii="Arial Unicode MS" w:eastAsia="Arial Unicode MS" w:cs="Arial Unicode MS"/>
      <w:color w:val="000000"/>
      <w:sz w:val="12"/>
      <w:szCs w:val="12"/>
    </w:rPr>
  </w:style>
  <w:style w:type="paragraph" w:styleId="ab">
    <w:name w:val="Balloon Text"/>
    <w:basedOn w:val="a"/>
    <w:link w:val="ac"/>
    <w:uiPriority w:val="99"/>
    <w:unhideWhenUsed/>
    <w:rsid w:val="009B0C09"/>
    <w:pPr>
      <w:ind w:firstLine="0"/>
      <w:jc w:val="left"/>
    </w:pPr>
    <w:rPr>
      <w:rFonts w:ascii="Tahoma" w:eastAsia="Arial Unicode MS" w:hAnsi="Tahoma"/>
      <w:sz w:val="16"/>
      <w:szCs w:val="16"/>
      <w:lang w:val="x-none" w:eastAsia="x-none"/>
    </w:rPr>
  </w:style>
  <w:style w:type="character" w:customStyle="1" w:styleId="ac">
    <w:name w:val="Текст выноски Знак"/>
    <w:link w:val="ab"/>
    <w:uiPriority w:val="99"/>
    <w:rsid w:val="009B0C09"/>
    <w:rPr>
      <w:rFonts w:ascii="Tahoma" w:eastAsia="Arial Unicode MS" w:hAnsi="Tahoma" w:cs="Tahoma"/>
      <w:sz w:val="16"/>
      <w:szCs w:val="16"/>
    </w:rPr>
  </w:style>
  <w:style w:type="paragraph" w:styleId="ad">
    <w:name w:val="List Paragraph"/>
    <w:basedOn w:val="a"/>
    <w:uiPriority w:val="34"/>
    <w:qFormat/>
    <w:rsid w:val="00205AA8"/>
    <w:pPr>
      <w:ind w:left="720"/>
      <w:contextualSpacing/>
    </w:pPr>
  </w:style>
  <w:style w:type="paragraph" w:styleId="21">
    <w:name w:val="Body Text Indent 2"/>
    <w:basedOn w:val="a"/>
    <w:link w:val="22"/>
    <w:rsid w:val="00D50ED5"/>
    <w:pPr>
      <w:widowControl/>
      <w:autoSpaceDE/>
      <w:autoSpaceDN/>
      <w:adjustRightInd/>
      <w:ind w:left="284" w:firstLine="0"/>
    </w:pPr>
    <w:rPr>
      <w:sz w:val="24"/>
    </w:rPr>
  </w:style>
  <w:style w:type="character" w:customStyle="1" w:styleId="22">
    <w:name w:val="Основной текст с отступом 2 Знак"/>
    <w:basedOn w:val="a0"/>
    <w:link w:val="21"/>
    <w:rsid w:val="00D50ED5"/>
    <w:rPr>
      <w:sz w:val="24"/>
    </w:rPr>
  </w:style>
  <w:style w:type="paragraph" w:customStyle="1" w:styleId="FR1">
    <w:name w:val="FR1"/>
    <w:rsid w:val="00F33F92"/>
    <w:pPr>
      <w:widowControl w:val="0"/>
      <w:ind w:left="1120" w:hanging="460"/>
    </w:pPr>
    <w:rPr>
      <w:rFonts w:ascii="Arial" w:hAnsi="Arial"/>
      <w:snapToGrid w:val="0"/>
      <w:sz w:val="22"/>
    </w:rPr>
  </w:style>
  <w:style w:type="character" w:customStyle="1" w:styleId="s1">
    <w:name w:val="s1"/>
    <w:rsid w:val="009B3D85"/>
  </w:style>
  <w:style w:type="character" w:styleId="ae">
    <w:name w:val="Placeholder Text"/>
    <w:basedOn w:val="a0"/>
    <w:uiPriority w:val="99"/>
    <w:semiHidden/>
    <w:rsid w:val="00DE2AD8"/>
    <w:rPr>
      <w:color w:val="808080"/>
    </w:rPr>
  </w:style>
  <w:style w:type="character" w:customStyle="1" w:styleId="10">
    <w:name w:val="Заголовок 1 Знак"/>
    <w:basedOn w:val="a0"/>
    <w:link w:val="1"/>
    <w:rsid w:val="0065051C"/>
    <w:rPr>
      <w:rFonts w:asciiTheme="majorHAnsi" w:eastAsiaTheme="majorEastAsia" w:hAnsiTheme="majorHAnsi" w:cstheme="majorBidi"/>
      <w:b/>
      <w:bCs/>
      <w:color w:val="365F91" w:themeColor="accent1" w:themeShade="BF"/>
      <w:sz w:val="28"/>
      <w:szCs w:val="28"/>
    </w:rPr>
  </w:style>
  <w:style w:type="paragraph" w:customStyle="1" w:styleId="formattext">
    <w:name w:val="formattext"/>
    <w:basedOn w:val="a"/>
    <w:rsid w:val="005E25B6"/>
    <w:pPr>
      <w:widowControl/>
      <w:autoSpaceDE/>
      <w:autoSpaceDN/>
      <w:adjustRightInd/>
      <w:spacing w:before="100" w:beforeAutospacing="1" w:after="100" w:afterAutospacing="1"/>
      <w:ind w:firstLine="0"/>
      <w:jc w:val="left"/>
    </w:pPr>
    <w:rPr>
      <w:sz w:val="24"/>
      <w:szCs w:val="24"/>
    </w:rPr>
  </w:style>
  <w:style w:type="character" w:customStyle="1" w:styleId="hps">
    <w:name w:val="hps"/>
    <w:basedOn w:val="a0"/>
    <w:rsid w:val="00CE1D73"/>
  </w:style>
  <w:style w:type="character" w:customStyle="1" w:styleId="16">
    <w:name w:val="Основной текст (16)_"/>
    <w:link w:val="160"/>
    <w:rsid w:val="00B32AE9"/>
    <w:rPr>
      <w:rFonts w:ascii="Arial" w:hAnsi="Arial" w:cs="Arial"/>
      <w:sz w:val="17"/>
      <w:szCs w:val="17"/>
      <w:shd w:val="clear" w:color="auto" w:fill="FFFFFF"/>
    </w:rPr>
  </w:style>
  <w:style w:type="paragraph" w:customStyle="1" w:styleId="160">
    <w:name w:val="Основной текст (16)"/>
    <w:basedOn w:val="a"/>
    <w:link w:val="16"/>
    <w:rsid w:val="00B32AE9"/>
    <w:pPr>
      <w:shd w:val="clear" w:color="auto" w:fill="FFFFFF"/>
      <w:autoSpaceDE/>
      <w:autoSpaceDN/>
      <w:adjustRightInd/>
      <w:spacing w:line="542" w:lineRule="exact"/>
      <w:ind w:hanging="400"/>
      <w:jc w:val="center"/>
    </w:pPr>
    <w:rPr>
      <w:rFonts w:ascii="Arial" w:hAnsi="Arial" w:cs="Arial"/>
      <w:sz w:val="17"/>
      <w:szCs w:val="17"/>
    </w:rPr>
  </w:style>
  <w:style w:type="paragraph" w:styleId="af">
    <w:name w:val="Body Text"/>
    <w:basedOn w:val="a"/>
    <w:link w:val="af0"/>
    <w:rsid w:val="00570FE4"/>
    <w:pPr>
      <w:suppressAutoHyphens/>
      <w:autoSpaceDE/>
      <w:autoSpaceDN/>
      <w:adjustRightInd/>
      <w:spacing w:after="120"/>
      <w:ind w:firstLine="0"/>
      <w:jc w:val="left"/>
    </w:pPr>
    <w:rPr>
      <w:rFonts w:eastAsia="Lucida Sans Unicode" w:cs="Tahoma"/>
      <w:color w:val="000000"/>
      <w:sz w:val="24"/>
      <w:szCs w:val="24"/>
      <w:lang w:val="en-US" w:eastAsia="en-US" w:bidi="en-US"/>
    </w:rPr>
  </w:style>
  <w:style w:type="character" w:customStyle="1" w:styleId="af0">
    <w:name w:val="Основной текст Знак"/>
    <w:basedOn w:val="a0"/>
    <w:link w:val="af"/>
    <w:rsid w:val="00570FE4"/>
    <w:rPr>
      <w:rFonts w:eastAsia="Lucida Sans Unicode" w:cs="Tahoma"/>
      <w:color w:val="000000"/>
      <w:sz w:val="24"/>
      <w:szCs w:val="24"/>
      <w:lang w:val="en-US" w:eastAsia="en-US" w:bidi="en-US"/>
    </w:rPr>
  </w:style>
  <w:style w:type="character" w:customStyle="1" w:styleId="12">
    <w:name w:val="Заголовок №1_"/>
    <w:link w:val="13"/>
    <w:rsid w:val="00570FE4"/>
    <w:rPr>
      <w:rFonts w:ascii="Arial" w:hAnsi="Arial" w:cs="Arial"/>
      <w:b/>
      <w:bCs/>
      <w:sz w:val="23"/>
      <w:szCs w:val="23"/>
      <w:shd w:val="clear" w:color="auto" w:fill="FFFFFF"/>
    </w:rPr>
  </w:style>
  <w:style w:type="paragraph" w:customStyle="1" w:styleId="13">
    <w:name w:val="Заголовок №1"/>
    <w:basedOn w:val="a"/>
    <w:link w:val="12"/>
    <w:rsid w:val="00570FE4"/>
    <w:pPr>
      <w:shd w:val="clear" w:color="auto" w:fill="FFFFFF"/>
      <w:autoSpaceDE/>
      <w:autoSpaceDN/>
      <w:adjustRightInd/>
      <w:spacing w:after="240" w:line="240" w:lineRule="atLeast"/>
      <w:ind w:firstLine="0"/>
      <w:jc w:val="center"/>
      <w:outlineLvl w:val="0"/>
    </w:pPr>
    <w:rPr>
      <w:rFonts w:ascii="Arial" w:hAnsi="Arial" w:cs="Arial"/>
      <w:b/>
      <w:bCs/>
      <w:sz w:val="23"/>
      <w:szCs w:val="23"/>
    </w:rPr>
  </w:style>
  <w:style w:type="character" w:customStyle="1" w:styleId="23">
    <w:name w:val="Заголовок №2_"/>
    <w:link w:val="24"/>
    <w:uiPriority w:val="99"/>
    <w:rsid w:val="007F64A8"/>
    <w:rPr>
      <w:rFonts w:ascii="Arial" w:hAnsi="Arial" w:cs="Arial"/>
      <w:b/>
      <w:bCs/>
      <w:sz w:val="19"/>
      <w:szCs w:val="19"/>
      <w:shd w:val="clear" w:color="auto" w:fill="FFFFFF"/>
    </w:rPr>
  </w:style>
  <w:style w:type="paragraph" w:customStyle="1" w:styleId="24">
    <w:name w:val="Заголовок №2"/>
    <w:basedOn w:val="a"/>
    <w:link w:val="23"/>
    <w:uiPriority w:val="99"/>
    <w:rsid w:val="007F64A8"/>
    <w:pPr>
      <w:shd w:val="clear" w:color="auto" w:fill="FFFFFF"/>
      <w:autoSpaceDE/>
      <w:autoSpaceDN/>
      <w:adjustRightInd/>
      <w:spacing w:before="240" w:line="461" w:lineRule="exact"/>
      <w:ind w:firstLine="0"/>
      <w:outlineLvl w:val="1"/>
    </w:pPr>
    <w:rPr>
      <w:rFonts w:ascii="Arial" w:hAnsi="Arial" w:cs="Arial"/>
      <w:b/>
      <w:bCs/>
      <w:sz w:val="19"/>
      <w:szCs w:val="19"/>
    </w:rPr>
  </w:style>
  <w:style w:type="character" w:customStyle="1" w:styleId="6Exact">
    <w:name w:val="Основной текст (6) Exact"/>
    <w:link w:val="6"/>
    <w:rsid w:val="007F64A8"/>
    <w:rPr>
      <w:sz w:val="13"/>
      <w:szCs w:val="13"/>
      <w:shd w:val="clear" w:color="auto" w:fill="FFFFFF"/>
    </w:rPr>
  </w:style>
  <w:style w:type="paragraph" w:customStyle="1" w:styleId="6">
    <w:name w:val="Основной текст (6)"/>
    <w:basedOn w:val="a"/>
    <w:link w:val="6Exact"/>
    <w:rsid w:val="007F64A8"/>
    <w:pPr>
      <w:shd w:val="clear" w:color="auto" w:fill="FFFFFF"/>
      <w:autoSpaceDE/>
      <w:autoSpaceDN/>
      <w:adjustRightInd/>
      <w:spacing w:line="202" w:lineRule="exact"/>
      <w:ind w:firstLine="2120"/>
      <w:jc w:val="left"/>
    </w:pPr>
    <w:rPr>
      <w:sz w:val="13"/>
      <w:szCs w:val="13"/>
    </w:rPr>
  </w:style>
  <w:style w:type="character" w:styleId="af1">
    <w:name w:val="Strong"/>
    <w:uiPriority w:val="22"/>
    <w:qFormat/>
    <w:rsid w:val="007F64A8"/>
    <w:rPr>
      <w:b/>
      <w:bCs/>
    </w:rPr>
  </w:style>
  <w:style w:type="character" w:customStyle="1" w:styleId="25">
    <w:name w:val="Основной текст (2)_"/>
    <w:link w:val="26"/>
    <w:uiPriority w:val="99"/>
    <w:rsid w:val="007F64A8"/>
    <w:rPr>
      <w:rFonts w:ascii="Arial" w:hAnsi="Arial" w:cs="Arial"/>
      <w:b/>
      <w:bCs/>
      <w:sz w:val="19"/>
      <w:szCs w:val="19"/>
      <w:shd w:val="clear" w:color="auto" w:fill="FFFFFF"/>
    </w:rPr>
  </w:style>
  <w:style w:type="paragraph" w:customStyle="1" w:styleId="26">
    <w:name w:val="Основной текст (2)"/>
    <w:basedOn w:val="a"/>
    <w:link w:val="25"/>
    <w:rsid w:val="007F64A8"/>
    <w:pPr>
      <w:shd w:val="clear" w:color="auto" w:fill="FFFFFF"/>
      <w:autoSpaceDE/>
      <w:autoSpaceDN/>
      <w:adjustRightInd/>
      <w:spacing w:line="480" w:lineRule="exact"/>
      <w:ind w:firstLine="0"/>
      <w:jc w:val="center"/>
    </w:pPr>
    <w:rPr>
      <w:rFonts w:ascii="Arial" w:hAnsi="Arial" w:cs="Arial"/>
      <w:b/>
      <w:bCs/>
      <w:sz w:val="19"/>
      <w:szCs w:val="19"/>
    </w:rPr>
  </w:style>
  <w:style w:type="character" w:customStyle="1" w:styleId="20">
    <w:name w:val="Заголовок 2 Знак"/>
    <w:basedOn w:val="a0"/>
    <w:link w:val="2"/>
    <w:rsid w:val="00AE281A"/>
    <w:rPr>
      <w:rFonts w:ascii="Arial" w:eastAsia="Lucida Sans Unicode" w:hAnsi="Arial" w:cs="Tahoma"/>
      <w:b/>
      <w:color w:val="000000"/>
      <w:sz w:val="28"/>
      <w:szCs w:val="24"/>
      <w:lang w:val="en-US" w:eastAsia="en-US" w:bidi="en-US"/>
    </w:rPr>
  </w:style>
  <w:style w:type="character" w:customStyle="1" w:styleId="30">
    <w:name w:val="Заголовок 3 Знак"/>
    <w:basedOn w:val="a0"/>
    <w:link w:val="3"/>
    <w:rsid w:val="00AE281A"/>
    <w:rPr>
      <w:rFonts w:ascii="Arial" w:eastAsia="Lucida Sans Unicode" w:hAnsi="Arial" w:cs="Arial"/>
      <w:b/>
      <w:bCs/>
      <w:color w:val="000000"/>
      <w:sz w:val="26"/>
      <w:szCs w:val="26"/>
      <w:lang w:val="en-US" w:eastAsia="en-US" w:bidi="en-US"/>
    </w:rPr>
  </w:style>
  <w:style w:type="character" w:customStyle="1" w:styleId="50">
    <w:name w:val="Заголовок 5 Знак"/>
    <w:basedOn w:val="a0"/>
    <w:link w:val="5"/>
    <w:rsid w:val="00AE281A"/>
    <w:rPr>
      <w:rFonts w:ascii="Bookman Old Style" w:eastAsia="Lucida Sans Unicode" w:hAnsi="Bookman Old Style" w:cs="Tahoma"/>
      <w:b/>
      <w:color w:val="000000"/>
      <w:sz w:val="26"/>
      <w:szCs w:val="24"/>
      <w:lang w:val="en-US" w:eastAsia="en-US" w:bidi="en-US"/>
    </w:rPr>
  </w:style>
  <w:style w:type="character" w:customStyle="1" w:styleId="Absatz-Standardschriftart">
    <w:name w:val="Absatz-Standardschriftart"/>
    <w:rsid w:val="00AE281A"/>
  </w:style>
  <w:style w:type="character" w:customStyle="1" w:styleId="WW-Absatz-Standardschriftart">
    <w:name w:val="WW-Absatz-Standardschriftart"/>
    <w:rsid w:val="00AE281A"/>
  </w:style>
  <w:style w:type="character" w:customStyle="1" w:styleId="WW-Absatz-Standardschriftart1">
    <w:name w:val="WW-Absatz-Standardschriftart1"/>
    <w:rsid w:val="00AE281A"/>
  </w:style>
  <w:style w:type="character" w:customStyle="1" w:styleId="WW-Absatz-Standardschriftart11">
    <w:name w:val="WW-Absatz-Standardschriftart11"/>
    <w:rsid w:val="00AE281A"/>
  </w:style>
  <w:style w:type="character" w:customStyle="1" w:styleId="WW-Absatz-Standardschriftart111">
    <w:name w:val="WW-Absatz-Standardschriftart111"/>
    <w:rsid w:val="00AE281A"/>
  </w:style>
  <w:style w:type="character" w:customStyle="1" w:styleId="WW8Num3z0">
    <w:name w:val="WW8Num3z0"/>
    <w:rsid w:val="00AE281A"/>
    <w:rPr>
      <w:rFonts w:ascii="Symbol" w:hAnsi="Symbol" w:cs="StarSymbol"/>
      <w:sz w:val="18"/>
      <w:szCs w:val="18"/>
    </w:rPr>
  </w:style>
  <w:style w:type="character" w:customStyle="1" w:styleId="WW8Num4z0">
    <w:name w:val="WW8Num4z0"/>
    <w:rsid w:val="00AE281A"/>
    <w:rPr>
      <w:rFonts w:ascii="Symbol" w:hAnsi="Symbol" w:cs="StarSymbol"/>
      <w:sz w:val="18"/>
      <w:szCs w:val="18"/>
    </w:rPr>
  </w:style>
  <w:style w:type="character" w:customStyle="1" w:styleId="WW-Absatz-Standardschriftart1111">
    <w:name w:val="WW-Absatz-Standardschriftart1111"/>
    <w:rsid w:val="00AE281A"/>
  </w:style>
  <w:style w:type="character" w:customStyle="1" w:styleId="WW-Absatz-Standardschriftart11111">
    <w:name w:val="WW-Absatz-Standardschriftart11111"/>
    <w:rsid w:val="00AE281A"/>
  </w:style>
  <w:style w:type="character" w:customStyle="1" w:styleId="WW-Absatz-Standardschriftart111111">
    <w:name w:val="WW-Absatz-Standardschriftart111111"/>
    <w:rsid w:val="00AE281A"/>
  </w:style>
  <w:style w:type="character" w:customStyle="1" w:styleId="WW-Absatz-Standardschriftart1111111">
    <w:name w:val="WW-Absatz-Standardschriftart1111111"/>
    <w:rsid w:val="00AE281A"/>
  </w:style>
  <w:style w:type="character" w:customStyle="1" w:styleId="14">
    <w:name w:val="Основной шрифт абзаца1"/>
    <w:rsid w:val="00AE281A"/>
  </w:style>
  <w:style w:type="character" w:customStyle="1" w:styleId="WW-Absatz-Standardschriftart11111111">
    <w:name w:val="WW-Absatz-Standardschriftart11111111"/>
    <w:rsid w:val="00AE281A"/>
  </w:style>
  <w:style w:type="character" w:customStyle="1" w:styleId="WW-Absatz-Standardschriftart111111111">
    <w:name w:val="WW-Absatz-Standardschriftart111111111"/>
    <w:rsid w:val="00AE281A"/>
  </w:style>
  <w:style w:type="character" w:styleId="af2">
    <w:name w:val="Emphasis"/>
    <w:qFormat/>
    <w:rsid w:val="00AE281A"/>
    <w:rPr>
      <w:i/>
      <w:iCs/>
    </w:rPr>
  </w:style>
  <w:style w:type="character" w:customStyle="1" w:styleId="af3">
    <w:name w:val="Символ нумерации"/>
    <w:rsid w:val="00AE281A"/>
  </w:style>
  <w:style w:type="character" w:customStyle="1" w:styleId="af4">
    <w:name w:val="Маркеры списка"/>
    <w:rsid w:val="00AE281A"/>
    <w:rPr>
      <w:rFonts w:ascii="StarSymbol" w:eastAsia="StarSymbol" w:hAnsi="StarSymbol" w:cs="StarSymbol"/>
      <w:sz w:val="18"/>
      <w:szCs w:val="18"/>
    </w:rPr>
  </w:style>
  <w:style w:type="paragraph" w:customStyle="1" w:styleId="af5">
    <w:name w:val="Заголовок"/>
    <w:basedOn w:val="a"/>
    <w:next w:val="af"/>
    <w:rsid w:val="00AE281A"/>
    <w:pPr>
      <w:keepNext/>
      <w:suppressAutoHyphens/>
      <w:autoSpaceDE/>
      <w:autoSpaceDN/>
      <w:adjustRightInd/>
      <w:spacing w:before="240" w:after="120"/>
      <w:ind w:firstLine="0"/>
      <w:jc w:val="left"/>
    </w:pPr>
    <w:rPr>
      <w:rFonts w:ascii="Arial" w:eastAsia="Lucida Sans Unicode" w:hAnsi="Arial" w:cs="Tahoma"/>
      <w:color w:val="000000"/>
      <w:sz w:val="28"/>
      <w:szCs w:val="28"/>
      <w:lang w:val="en-US" w:eastAsia="en-US" w:bidi="en-US"/>
    </w:rPr>
  </w:style>
  <w:style w:type="paragraph" w:styleId="af6">
    <w:name w:val="List"/>
    <w:basedOn w:val="af"/>
    <w:rsid w:val="00AE281A"/>
  </w:style>
  <w:style w:type="paragraph" w:customStyle="1" w:styleId="27">
    <w:name w:val="Название2"/>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28">
    <w:name w:val="Указатель2"/>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15">
    <w:name w:val="Название1"/>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17">
    <w:name w:val="Указатель1"/>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styleId="af7">
    <w:name w:val="Title"/>
    <w:basedOn w:val="af5"/>
    <w:next w:val="af8"/>
    <w:link w:val="af9"/>
    <w:uiPriority w:val="10"/>
    <w:qFormat/>
    <w:rsid w:val="00AE281A"/>
  </w:style>
  <w:style w:type="character" w:customStyle="1" w:styleId="af9">
    <w:name w:val="Название Знак"/>
    <w:basedOn w:val="a0"/>
    <w:link w:val="af7"/>
    <w:uiPriority w:val="10"/>
    <w:rsid w:val="00AE281A"/>
    <w:rPr>
      <w:rFonts w:ascii="Arial" w:eastAsia="Lucida Sans Unicode" w:hAnsi="Arial" w:cs="Tahoma"/>
      <w:color w:val="000000"/>
      <w:sz w:val="28"/>
      <w:szCs w:val="28"/>
      <w:lang w:val="en-US" w:eastAsia="en-US" w:bidi="en-US"/>
    </w:rPr>
  </w:style>
  <w:style w:type="paragraph" w:styleId="af8">
    <w:name w:val="Subtitle"/>
    <w:basedOn w:val="af5"/>
    <w:next w:val="af"/>
    <w:link w:val="afa"/>
    <w:uiPriority w:val="11"/>
    <w:qFormat/>
    <w:rsid w:val="00AE281A"/>
    <w:pPr>
      <w:jc w:val="center"/>
    </w:pPr>
    <w:rPr>
      <w:i/>
      <w:iCs/>
    </w:rPr>
  </w:style>
  <w:style w:type="character" w:customStyle="1" w:styleId="afa">
    <w:name w:val="Подзаголовок Знак"/>
    <w:basedOn w:val="a0"/>
    <w:link w:val="af8"/>
    <w:uiPriority w:val="11"/>
    <w:rsid w:val="00AE281A"/>
    <w:rPr>
      <w:rFonts w:ascii="Arial" w:eastAsia="Lucida Sans Unicode" w:hAnsi="Arial" w:cs="Tahoma"/>
      <w:i/>
      <w:iCs/>
      <w:color w:val="000000"/>
      <w:sz w:val="28"/>
      <w:szCs w:val="28"/>
      <w:lang w:val="en-US" w:eastAsia="en-US" w:bidi="en-US"/>
    </w:rPr>
  </w:style>
  <w:style w:type="paragraph" w:customStyle="1" w:styleId="afb">
    <w:name w:val="Содержимое таблицы"/>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afc">
    <w:name w:val="Заголовок таблицы"/>
    <w:basedOn w:val="afb"/>
    <w:rsid w:val="00AE281A"/>
    <w:pPr>
      <w:jc w:val="center"/>
    </w:pPr>
    <w:rPr>
      <w:b/>
      <w:bCs/>
      <w:i/>
      <w:iCs/>
    </w:rPr>
  </w:style>
  <w:style w:type="paragraph" w:customStyle="1" w:styleId="210">
    <w:name w:val="Основной текст с отступом 21"/>
    <w:basedOn w:val="a"/>
    <w:rsid w:val="00AE281A"/>
    <w:pPr>
      <w:suppressAutoHyphens/>
      <w:autoSpaceDE/>
      <w:autoSpaceDN/>
      <w:adjustRightInd/>
      <w:ind w:firstLine="709"/>
      <w:jc w:val="left"/>
    </w:pPr>
    <w:rPr>
      <w:rFonts w:eastAsia="Lucida Sans Unicode" w:cs="Tahoma"/>
      <w:color w:val="000000"/>
      <w:sz w:val="28"/>
      <w:szCs w:val="24"/>
      <w:lang w:val="en-US" w:eastAsia="en-US" w:bidi="en-US"/>
    </w:rPr>
  </w:style>
  <w:style w:type="character" w:customStyle="1" w:styleId="8">
    <w:name w:val="Колонтитул + 8"/>
    <w:aliases w:val="5 pt,Не полужирный"/>
    <w:rsid w:val="00AE281A"/>
    <w:rPr>
      <w:rFonts w:ascii="Arial" w:hAnsi="Arial" w:cs="Arial"/>
      <w:b/>
      <w:bCs/>
      <w:sz w:val="17"/>
      <w:szCs w:val="17"/>
      <w:u w:val="none"/>
    </w:rPr>
  </w:style>
  <w:style w:type="character" w:customStyle="1" w:styleId="170">
    <w:name w:val="Основной текст (17)_"/>
    <w:link w:val="171"/>
    <w:rsid w:val="00AE281A"/>
    <w:rPr>
      <w:rFonts w:ascii="Arial" w:hAnsi="Arial" w:cs="Arial"/>
      <w:b/>
      <w:bCs/>
      <w:sz w:val="17"/>
      <w:szCs w:val="17"/>
      <w:shd w:val="clear" w:color="auto" w:fill="FFFFFF"/>
    </w:rPr>
  </w:style>
  <w:style w:type="character" w:customStyle="1" w:styleId="161">
    <w:name w:val="Основной текст (16) + Полужирный"/>
    <w:rsid w:val="00AE281A"/>
    <w:rPr>
      <w:rFonts w:ascii="Arial" w:hAnsi="Arial" w:cs="Arial"/>
      <w:b/>
      <w:bCs/>
      <w:sz w:val="17"/>
      <w:szCs w:val="17"/>
      <w:shd w:val="clear" w:color="auto" w:fill="FFFFFF"/>
    </w:rPr>
  </w:style>
  <w:style w:type="character" w:customStyle="1" w:styleId="162">
    <w:name w:val="Основной текст (16) + Курсив"/>
    <w:rsid w:val="00AE281A"/>
    <w:rPr>
      <w:rFonts w:ascii="Arial" w:hAnsi="Arial" w:cs="Arial"/>
      <w:i/>
      <w:iCs/>
      <w:sz w:val="17"/>
      <w:szCs w:val="17"/>
      <w:shd w:val="clear" w:color="auto" w:fill="FFFFFF"/>
    </w:rPr>
  </w:style>
  <w:style w:type="paragraph" w:customStyle="1" w:styleId="171">
    <w:name w:val="Основной текст (17)"/>
    <w:basedOn w:val="a"/>
    <w:link w:val="170"/>
    <w:rsid w:val="00AE281A"/>
    <w:pPr>
      <w:shd w:val="clear" w:color="auto" w:fill="FFFFFF"/>
      <w:autoSpaceDE/>
      <w:autoSpaceDN/>
      <w:adjustRightInd/>
      <w:spacing w:before="600" w:after="540" w:line="240" w:lineRule="atLeast"/>
      <w:ind w:firstLine="0"/>
      <w:jc w:val="right"/>
    </w:pPr>
    <w:rPr>
      <w:rFonts w:ascii="Arial" w:hAnsi="Arial" w:cs="Arial"/>
      <w:b/>
      <w:bCs/>
      <w:sz w:val="17"/>
      <w:szCs w:val="17"/>
    </w:rPr>
  </w:style>
  <w:style w:type="character" w:customStyle="1" w:styleId="16Exact">
    <w:name w:val="Основной текст (16) Exact"/>
    <w:rsid w:val="00AE281A"/>
    <w:rPr>
      <w:rFonts w:ascii="Arial" w:hAnsi="Arial" w:cs="Arial"/>
      <w:spacing w:val="2"/>
      <w:sz w:val="16"/>
      <w:szCs w:val="16"/>
      <w:u w:val="none"/>
    </w:rPr>
  </w:style>
  <w:style w:type="character" w:customStyle="1" w:styleId="s0">
    <w:name w:val="s0"/>
    <w:rsid w:val="00AE281A"/>
    <w:rPr>
      <w:rFonts w:ascii="Times New Roman" w:hAnsi="Times New Roman" w:cs="Times New Roman" w:hint="default"/>
      <w:b w:val="0"/>
      <w:bCs w:val="0"/>
      <w:i w:val="0"/>
      <w:iCs w:val="0"/>
      <w:color w:val="000000"/>
    </w:rPr>
  </w:style>
  <w:style w:type="paragraph" w:styleId="afd">
    <w:name w:val="No Spacing"/>
    <w:uiPriority w:val="1"/>
    <w:qFormat/>
    <w:rsid w:val="00AE281A"/>
    <w:rPr>
      <w:rFonts w:ascii="Calibri" w:eastAsia="Calibri" w:hAnsi="Calibri"/>
      <w:sz w:val="22"/>
      <w:szCs w:val="22"/>
      <w:lang w:eastAsia="en-US"/>
    </w:rPr>
  </w:style>
  <w:style w:type="paragraph" w:styleId="31">
    <w:name w:val="Body Text Indent 3"/>
    <w:basedOn w:val="a"/>
    <w:link w:val="32"/>
    <w:rsid w:val="0056725E"/>
    <w:pPr>
      <w:widowControl/>
      <w:suppressAutoHyphens/>
      <w:autoSpaceDE/>
      <w:autoSpaceDN/>
      <w:adjustRightInd/>
      <w:spacing w:after="120"/>
      <w:ind w:left="283" w:firstLine="0"/>
      <w:jc w:val="left"/>
    </w:pPr>
    <w:rPr>
      <w:color w:val="000000"/>
      <w:sz w:val="16"/>
      <w:szCs w:val="16"/>
      <w:lang w:eastAsia="ar-SA"/>
    </w:rPr>
  </w:style>
  <w:style w:type="character" w:customStyle="1" w:styleId="32">
    <w:name w:val="Основной текст с отступом 3 Знак"/>
    <w:basedOn w:val="a0"/>
    <w:link w:val="31"/>
    <w:rsid w:val="0056725E"/>
    <w:rPr>
      <w:color w:val="000000"/>
      <w:sz w:val="16"/>
      <w:szCs w:val="16"/>
      <w:lang w:eastAsia="ar-SA"/>
    </w:rPr>
  </w:style>
  <w:style w:type="paragraph" w:styleId="afe">
    <w:name w:val="Body Text Indent"/>
    <w:basedOn w:val="a"/>
    <w:link w:val="aff"/>
    <w:rsid w:val="006860DB"/>
    <w:pPr>
      <w:spacing w:after="120"/>
      <w:ind w:left="283"/>
    </w:pPr>
  </w:style>
  <w:style w:type="character" w:customStyle="1" w:styleId="aff">
    <w:name w:val="Основной текст с отступом Знак"/>
    <w:basedOn w:val="a0"/>
    <w:link w:val="afe"/>
    <w:rsid w:val="006860DB"/>
  </w:style>
  <w:style w:type="paragraph" w:customStyle="1" w:styleId="18">
    <w:name w:val="Стиль1"/>
    <w:basedOn w:val="a"/>
    <w:rsid w:val="006860DB"/>
    <w:pPr>
      <w:autoSpaceDE/>
      <w:autoSpaceDN/>
      <w:adjustRightInd/>
      <w:spacing w:line="360" w:lineRule="auto"/>
      <w:ind w:firstLine="709"/>
    </w:pPr>
    <w:rPr>
      <w:kern w:val="20"/>
      <w:sz w:val="24"/>
    </w:rPr>
  </w:style>
  <w:style w:type="character" w:customStyle="1" w:styleId="aff0">
    <w:name w:val="Сноска_"/>
    <w:basedOn w:val="a0"/>
    <w:link w:val="aff1"/>
    <w:uiPriority w:val="99"/>
    <w:rsid w:val="003A4318"/>
    <w:rPr>
      <w:rFonts w:ascii="Arial" w:hAnsi="Arial" w:cs="Arial"/>
      <w:spacing w:val="-10"/>
      <w:sz w:val="18"/>
      <w:szCs w:val="18"/>
      <w:shd w:val="clear" w:color="auto" w:fill="FFFFFF"/>
    </w:rPr>
  </w:style>
  <w:style w:type="character" w:customStyle="1" w:styleId="29">
    <w:name w:val="Основной текст (2) + Курсив"/>
    <w:aliases w:val="Интервал 0 pt"/>
    <w:basedOn w:val="25"/>
    <w:uiPriority w:val="99"/>
    <w:rsid w:val="003A4318"/>
    <w:rPr>
      <w:rFonts w:ascii="Arial" w:hAnsi="Arial" w:cs="Arial"/>
      <w:b w:val="0"/>
      <w:bCs w:val="0"/>
      <w:i/>
      <w:iCs/>
      <w:spacing w:val="0"/>
      <w:sz w:val="18"/>
      <w:szCs w:val="18"/>
      <w:shd w:val="clear" w:color="auto" w:fill="FFFFFF"/>
    </w:rPr>
  </w:style>
  <w:style w:type="character" w:customStyle="1" w:styleId="270">
    <w:name w:val="Основной текст (2) + 7"/>
    <w:aliases w:val="5 pt3,Полужирный,Интервал 0 pt10,Основной текст + 9 pt"/>
    <w:basedOn w:val="25"/>
    <w:rsid w:val="003A4318"/>
    <w:rPr>
      <w:rFonts w:ascii="Arial" w:hAnsi="Arial" w:cs="Arial"/>
      <w:b/>
      <w:bCs/>
      <w:spacing w:val="0"/>
      <w:sz w:val="15"/>
      <w:szCs w:val="15"/>
      <w:shd w:val="clear" w:color="auto" w:fill="FFFFFF"/>
    </w:rPr>
  </w:style>
  <w:style w:type="character" w:customStyle="1" w:styleId="2a">
    <w:name w:val="Основной текст (2) + Малые прописные"/>
    <w:basedOn w:val="25"/>
    <w:uiPriority w:val="99"/>
    <w:rsid w:val="003A4318"/>
    <w:rPr>
      <w:rFonts w:ascii="Arial" w:hAnsi="Arial" w:cs="Arial"/>
      <w:b w:val="0"/>
      <w:bCs w:val="0"/>
      <w:smallCaps/>
      <w:spacing w:val="-10"/>
      <w:sz w:val="18"/>
      <w:szCs w:val="18"/>
      <w:shd w:val="clear" w:color="auto" w:fill="FFFFFF"/>
    </w:rPr>
  </w:style>
  <w:style w:type="character" w:customStyle="1" w:styleId="26pt">
    <w:name w:val="Основной текст (2) + 6 pt"/>
    <w:aliases w:val="Малые прописные,Интервал 0 pt9"/>
    <w:basedOn w:val="25"/>
    <w:uiPriority w:val="99"/>
    <w:rsid w:val="003A4318"/>
    <w:rPr>
      <w:rFonts w:ascii="Arial" w:hAnsi="Arial" w:cs="Arial"/>
      <w:b w:val="0"/>
      <w:bCs w:val="0"/>
      <w:smallCaps/>
      <w:spacing w:val="0"/>
      <w:sz w:val="12"/>
      <w:szCs w:val="12"/>
      <w:shd w:val="clear" w:color="auto" w:fill="FFFFFF"/>
    </w:rPr>
  </w:style>
  <w:style w:type="character" w:customStyle="1" w:styleId="21pt1">
    <w:name w:val="Основной текст (2) + Интервал 1 pt1"/>
    <w:basedOn w:val="25"/>
    <w:uiPriority w:val="99"/>
    <w:rsid w:val="003A4318"/>
    <w:rPr>
      <w:rFonts w:ascii="Arial" w:hAnsi="Arial" w:cs="Arial"/>
      <w:b w:val="0"/>
      <w:bCs w:val="0"/>
      <w:spacing w:val="20"/>
      <w:sz w:val="18"/>
      <w:szCs w:val="18"/>
      <w:shd w:val="clear" w:color="auto" w:fill="FFFFFF"/>
    </w:rPr>
  </w:style>
  <w:style w:type="paragraph" w:customStyle="1" w:styleId="aff1">
    <w:name w:val="Сноска"/>
    <w:basedOn w:val="a"/>
    <w:link w:val="aff0"/>
    <w:uiPriority w:val="99"/>
    <w:rsid w:val="003A4318"/>
    <w:pPr>
      <w:shd w:val="clear" w:color="auto" w:fill="FFFFFF"/>
      <w:autoSpaceDE/>
      <w:autoSpaceDN/>
      <w:adjustRightInd/>
      <w:spacing w:after="180" w:line="240" w:lineRule="atLeast"/>
      <w:ind w:firstLine="0"/>
      <w:jc w:val="left"/>
    </w:pPr>
    <w:rPr>
      <w:rFonts w:ascii="Arial" w:hAnsi="Arial" w:cs="Arial"/>
      <w:spacing w:val="-10"/>
      <w:sz w:val="18"/>
      <w:szCs w:val="18"/>
    </w:rPr>
  </w:style>
  <w:style w:type="paragraph" w:customStyle="1" w:styleId="211">
    <w:name w:val="Основной текст (2)1"/>
    <w:basedOn w:val="a"/>
    <w:uiPriority w:val="99"/>
    <w:rsid w:val="003A4318"/>
    <w:pPr>
      <w:shd w:val="clear" w:color="auto" w:fill="FFFFFF"/>
      <w:autoSpaceDE/>
      <w:autoSpaceDN/>
      <w:adjustRightInd/>
      <w:spacing w:before="120" w:line="207" w:lineRule="exact"/>
      <w:ind w:hanging="580"/>
      <w:jc w:val="center"/>
    </w:pPr>
    <w:rPr>
      <w:rFonts w:ascii="Arial" w:eastAsiaTheme="minorHAnsi" w:hAnsi="Arial" w:cs="Arial"/>
      <w:spacing w:val="-10"/>
      <w:sz w:val="18"/>
      <w:szCs w:val="18"/>
      <w:lang w:eastAsia="en-US"/>
    </w:rPr>
  </w:style>
  <w:style w:type="numbering" w:customStyle="1" w:styleId="19">
    <w:name w:val="Нет списка1"/>
    <w:next w:val="a2"/>
    <w:uiPriority w:val="99"/>
    <w:semiHidden/>
    <w:unhideWhenUsed/>
    <w:rsid w:val="009A142B"/>
  </w:style>
  <w:style w:type="table" w:customStyle="1" w:styleId="1a">
    <w:name w:val="Сетка таблицы1"/>
    <w:basedOn w:val="a1"/>
    <w:next w:val="aa"/>
    <w:uiPriority w:val="39"/>
    <w:rsid w:val="009A142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7">
    <w:name w:val="Font Style27"/>
    <w:basedOn w:val="a0"/>
    <w:uiPriority w:val="99"/>
    <w:rsid w:val="009A142B"/>
    <w:rPr>
      <w:rFonts w:ascii="Palatino Linotype" w:hAnsi="Palatino Linotype" w:cs="Palatino Linotype"/>
      <w:b/>
      <w:bCs/>
      <w:color w:val="000000"/>
      <w:sz w:val="42"/>
      <w:szCs w:val="42"/>
    </w:rPr>
  </w:style>
  <w:style w:type="character" w:customStyle="1" w:styleId="FontStyle28">
    <w:name w:val="Font Style28"/>
    <w:basedOn w:val="a0"/>
    <w:uiPriority w:val="99"/>
    <w:rsid w:val="009A142B"/>
    <w:rPr>
      <w:rFonts w:ascii="Palatino Linotype" w:hAnsi="Palatino Linotype" w:cs="Palatino Linotype"/>
      <w:color w:val="000000"/>
      <w:spacing w:val="20"/>
      <w:sz w:val="38"/>
      <w:szCs w:val="38"/>
    </w:rPr>
  </w:style>
  <w:style w:type="character" w:customStyle="1" w:styleId="FontStyle29">
    <w:name w:val="Font Style29"/>
    <w:basedOn w:val="a0"/>
    <w:uiPriority w:val="99"/>
    <w:rsid w:val="009A142B"/>
    <w:rPr>
      <w:rFonts w:ascii="Palatino Linotype" w:hAnsi="Palatino Linotype" w:cs="Palatino Linotype"/>
      <w:color w:val="000000"/>
      <w:sz w:val="16"/>
      <w:szCs w:val="16"/>
    </w:rPr>
  </w:style>
  <w:style w:type="character" w:customStyle="1" w:styleId="FontStyle30">
    <w:name w:val="Font Style30"/>
    <w:basedOn w:val="a0"/>
    <w:uiPriority w:val="99"/>
    <w:rsid w:val="009A142B"/>
    <w:rPr>
      <w:rFonts w:ascii="Palatino Linotype" w:hAnsi="Palatino Linotype" w:cs="Palatino Linotype"/>
      <w:b/>
      <w:bCs/>
      <w:color w:val="000000"/>
      <w:sz w:val="34"/>
      <w:szCs w:val="34"/>
    </w:rPr>
  </w:style>
  <w:style w:type="character" w:customStyle="1" w:styleId="FontStyle31">
    <w:name w:val="Font Style31"/>
    <w:basedOn w:val="a0"/>
    <w:uiPriority w:val="99"/>
    <w:rsid w:val="009A142B"/>
    <w:rPr>
      <w:rFonts w:ascii="Palatino Linotype" w:hAnsi="Palatino Linotype" w:cs="Palatino Linotype"/>
      <w:color w:val="000000"/>
      <w:sz w:val="32"/>
      <w:szCs w:val="32"/>
    </w:rPr>
  </w:style>
  <w:style w:type="character" w:customStyle="1" w:styleId="FontStyle33">
    <w:name w:val="Font Style33"/>
    <w:basedOn w:val="a0"/>
    <w:uiPriority w:val="99"/>
    <w:rsid w:val="009A142B"/>
    <w:rPr>
      <w:rFonts w:ascii="Palatino Linotype" w:hAnsi="Palatino Linotype" w:cs="Palatino Linotype"/>
      <w:color w:val="000000"/>
      <w:sz w:val="30"/>
      <w:szCs w:val="30"/>
    </w:rPr>
  </w:style>
  <w:style w:type="character" w:customStyle="1" w:styleId="FontStyle34">
    <w:name w:val="Font Style34"/>
    <w:basedOn w:val="a0"/>
    <w:uiPriority w:val="99"/>
    <w:rsid w:val="009A142B"/>
    <w:rPr>
      <w:rFonts w:ascii="Palatino Linotype" w:hAnsi="Palatino Linotype" w:cs="Palatino Linotype"/>
      <w:b/>
      <w:bCs/>
      <w:color w:val="000000"/>
      <w:sz w:val="30"/>
      <w:szCs w:val="30"/>
    </w:rPr>
  </w:style>
  <w:style w:type="character" w:customStyle="1" w:styleId="FontStyle35">
    <w:name w:val="Font Style35"/>
    <w:basedOn w:val="a0"/>
    <w:uiPriority w:val="99"/>
    <w:rsid w:val="009A142B"/>
    <w:rPr>
      <w:rFonts w:ascii="Palatino Linotype" w:hAnsi="Palatino Linotype" w:cs="Palatino Linotype"/>
      <w:i/>
      <w:iCs/>
      <w:color w:val="000000"/>
      <w:sz w:val="20"/>
      <w:szCs w:val="20"/>
    </w:rPr>
  </w:style>
  <w:style w:type="character" w:customStyle="1" w:styleId="FontStyle37">
    <w:name w:val="Font Style37"/>
    <w:basedOn w:val="a0"/>
    <w:uiPriority w:val="99"/>
    <w:rsid w:val="009A142B"/>
    <w:rPr>
      <w:rFonts w:ascii="Palatino Linotype" w:hAnsi="Palatino Linotype" w:cs="Palatino Linotype"/>
      <w:b/>
      <w:bCs/>
      <w:color w:val="000000"/>
      <w:sz w:val="20"/>
      <w:szCs w:val="20"/>
    </w:rPr>
  </w:style>
  <w:style w:type="character" w:customStyle="1" w:styleId="FontStyle38">
    <w:name w:val="Font Style38"/>
    <w:basedOn w:val="a0"/>
    <w:uiPriority w:val="99"/>
    <w:rsid w:val="009A142B"/>
    <w:rPr>
      <w:rFonts w:ascii="Palatino Linotype" w:hAnsi="Palatino Linotype" w:cs="Palatino Linotype"/>
      <w:b/>
      <w:bCs/>
      <w:color w:val="000000"/>
      <w:sz w:val="22"/>
      <w:szCs w:val="22"/>
    </w:rPr>
  </w:style>
  <w:style w:type="character" w:customStyle="1" w:styleId="7">
    <w:name w:val="Основной текст (7)"/>
    <w:basedOn w:val="a0"/>
    <w:rsid w:val="009A142B"/>
    <w:rPr>
      <w:b w:val="0"/>
      <w:bCs w:val="0"/>
      <w:spacing w:val="0"/>
      <w:sz w:val="18"/>
      <w:szCs w:val="18"/>
      <w:shd w:val="clear" w:color="auto" w:fill="FFFFFF"/>
      <w:lang w:bidi="ar-SA"/>
    </w:rPr>
  </w:style>
  <w:style w:type="numbering" w:customStyle="1" w:styleId="110">
    <w:name w:val="Нет списка11"/>
    <w:next w:val="a2"/>
    <w:uiPriority w:val="99"/>
    <w:semiHidden/>
    <w:unhideWhenUsed/>
    <w:rsid w:val="009A142B"/>
  </w:style>
  <w:style w:type="character" w:customStyle="1" w:styleId="FontStyle61">
    <w:name w:val="Font Style61"/>
    <w:uiPriority w:val="99"/>
    <w:rsid w:val="009A142B"/>
    <w:rPr>
      <w:rFonts w:ascii="Book Antiqua" w:hAnsi="Book Antiqua" w:cs="Book Antiqua"/>
      <w:b/>
      <w:bCs/>
      <w:i/>
      <w:iCs/>
      <w:color w:val="000000"/>
      <w:sz w:val="10"/>
      <w:szCs w:val="10"/>
    </w:rPr>
  </w:style>
  <w:style w:type="character" w:customStyle="1" w:styleId="FontStyle67">
    <w:name w:val="Font Style67"/>
    <w:uiPriority w:val="99"/>
    <w:rsid w:val="009A142B"/>
    <w:rPr>
      <w:rFonts w:ascii="Book Antiqua" w:hAnsi="Book Antiqua" w:cs="Book Antiqua"/>
      <w:i/>
      <w:iCs/>
      <w:color w:val="000000"/>
      <w:sz w:val="18"/>
      <w:szCs w:val="18"/>
    </w:rPr>
  </w:style>
  <w:style w:type="character" w:customStyle="1" w:styleId="FontStyle70">
    <w:name w:val="Font Style70"/>
    <w:uiPriority w:val="99"/>
    <w:rsid w:val="009A142B"/>
    <w:rPr>
      <w:rFonts w:ascii="Book Antiqua" w:hAnsi="Book Antiqua" w:cs="Book Antiqua"/>
      <w:b/>
      <w:bCs/>
      <w:color w:val="000000"/>
      <w:sz w:val="26"/>
      <w:szCs w:val="26"/>
    </w:rPr>
  </w:style>
  <w:style w:type="character" w:customStyle="1" w:styleId="FontStyle76">
    <w:name w:val="Font Style76"/>
    <w:uiPriority w:val="99"/>
    <w:rsid w:val="009A142B"/>
    <w:rPr>
      <w:rFonts w:ascii="Arial" w:hAnsi="Arial" w:cs="Arial"/>
      <w:b/>
      <w:bCs/>
      <w:color w:val="000000"/>
      <w:sz w:val="26"/>
      <w:szCs w:val="26"/>
    </w:rPr>
  </w:style>
  <w:style w:type="character" w:customStyle="1" w:styleId="FontStyle87">
    <w:name w:val="Font Style87"/>
    <w:uiPriority w:val="99"/>
    <w:rsid w:val="009A142B"/>
    <w:rPr>
      <w:rFonts w:ascii="Arial" w:hAnsi="Arial" w:cs="Arial"/>
      <w:color w:val="000000"/>
      <w:sz w:val="18"/>
      <w:szCs w:val="18"/>
    </w:rPr>
  </w:style>
  <w:style w:type="table" w:customStyle="1" w:styleId="111">
    <w:name w:val="Сетка таблицы11"/>
    <w:basedOn w:val="a1"/>
    <w:next w:val="aa"/>
    <w:uiPriority w:val="59"/>
    <w:rsid w:val="009A142B"/>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2"/>
    <w:uiPriority w:val="99"/>
    <w:semiHidden/>
    <w:unhideWhenUsed/>
    <w:rsid w:val="009A142B"/>
  </w:style>
  <w:style w:type="character" w:customStyle="1" w:styleId="FontStyle12">
    <w:name w:val="Font Style12"/>
    <w:uiPriority w:val="99"/>
    <w:rsid w:val="009A142B"/>
    <w:rPr>
      <w:rFonts w:ascii="Bookman Old Style" w:hAnsi="Bookman Old Style" w:cs="Bookman Old Style"/>
      <w:b/>
      <w:bCs/>
      <w:i/>
      <w:iCs/>
      <w:color w:val="000000"/>
      <w:sz w:val="10"/>
      <w:szCs w:val="10"/>
    </w:rPr>
  </w:style>
  <w:style w:type="character" w:customStyle="1" w:styleId="FontStyle13">
    <w:name w:val="Font Style13"/>
    <w:uiPriority w:val="99"/>
    <w:rsid w:val="009A142B"/>
    <w:rPr>
      <w:rFonts w:ascii="Bookman Old Style" w:hAnsi="Bookman Old Style" w:cs="Bookman Old Style"/>
      <w:b/>
      <w:bCs/>
      <w:i/>
      <w:iCs/>
      <w:color w:val="000000"/>
      <w:sz w:val="14"/>
      <w:szCs w:val="14"/>
    </w:rPr>
  </w:style>
  <w:style w:type="character" w:customStyle="1" w:styleId="FontStyle14">
    <w:name w:val="Font Style14"/>
    <w:uiPriority w:val="99"/>
    <w:rsid w:val="009A142B"/>
    <w:rPr>
      <w:rFonts w:ascii="Bookman Old Style" w:hAnsi="Bookman Old Style" w:cs="Bookman Old Style"/>
      <w:color w:val="000000"/>
      <w:sz w:val="10"/>
      <w:szCs w:val="10"/>
    </w:rPr>
  </w:style>
  <w:style w:type="character" w:customStyle="1" w:styleId="125pt">
    <w:name w:val="Колонтитул + 12;5 pt"/>
    <w:rsid w:val="009A142B"/>
    <w:rPr>
      <w:rFonts w:ascii="Arial" w:eastAsia="Arial" w:hAnsi="Arial" w:cs="Arial"/>
      <w:b w:val="0"/>
      <w:bCs w:val="0"/>
      <w:i w:val="0"/>
      <w:iCs w:val="0"/>
      <w:smallCaps w:val="0"/>
      <w:strike w:val="0"/>
      <w:color w:val="000000"/>
      <w:spacing w:val="0"/>
      <w:w w:val="100"/>
      <w:position w:val="0"/>
      <w:sz w:val="25"/>
      <w:szCs w:val="25"/>
      <w:u w:val="none"/>
      <w:lang w:val="en-US"/>
    </w:rPr>
  </w:style>
  <w:style w:type="numbering" w:customStyle="1" w:styleId="2b">
    <w:name w:val="Нет списка2"/>
    <w:next w:val="a2"/>
    <w:uiPriority w:val="99"/>
    <w:semiHidden/>
    <w:unhideWhenUsed/>
    <w:rsid w:val="009A142B"/>
  </w:style>
  <w:style w:type="table" w:customStyle="1" w:styleId="2c">
    <w:name w:val="Сетка таблицы2"/>
    <w:basedOn w:val="a1"/>
    <w:next w:val="aa"/>
    <w:uiPriority w:val="59"/>
    <w:rsid w:val="009A142B"/>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2"/>
    <w:uiPriority w:val="99"/>
    <w:semiHidden/>
    <w:unhideWhenUsed/>
    <w:rsid w:val="009A142B"/>
  </w:style>
  <w:style w:type="numbering" w:customStyle="1" w:styleId="33">
    <w:name w:val="Нет списка3"/>
    <w:next w:val="a2"/>
    <w:uiPriority w:val="99"/>
    <w:semiHidden/>
    <w:unhideWhenUsed/>
    <w:rsid w:val="000335FE"/>
  </w:style>
  <w:style w:type="table" w:customStyle="1" w:styleId="34">
    <w:name w:val="Сетка таблицы3"/>
    <w:basedOn w:val="a1"/>
    <w:next w:val="aa"/>
    <w:uiPriority w:val="39"/>
    <w:rsid w:val="000335F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Нет списка13"/>
    <w:next w:val="a2"/>
    <w:uiPriority w:val="99"/>
    <w:semiHidden/>
    <w:unhideWhenUsed/>
    <w:rsid w:val="000335FE"/>
  </w:style>
  <w:style w:type="table" w:customStyle="1" w:styleId="121">
    <w:name w:val="Сетка таблицы12"/>
    <w:basedOn w:val="a1"/>
    <w:next w:val="aa"/>
    <w:uiPriority w:val="59"/>
    <w:rsid w:val="000335FE"/>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2"/>
    <w:next w:val="a2"/>
    <w:uiPriority w:val="99"/>
    <w:semiHidden/>
    <w:unhideWhenUsed/>
    <w:rsid w:val="000335FE"/>
  </w:style>
  <w:style w:type="numbering" w:customStyle="1" w:styleId="212">
    <w:name w:val="Нет списка21"/>
    <w:next w:val="a2"/>
    <w:uiPriority w:val="99"/>
    <w:semiHidden/>
    <w:unhideWhenUsed/>
    <w:rsid w:val="000335FE"/>
  </w:style>
  <w:style w:type="numbering" w:customStyle="1" w:styleId="1210">
    <w:name w:val="Нет списка121"/>
    <w:next w:val="a2"/>
    <w:uiPriority w:val="99"/>
    <w:semiHidden/>
    <w:unhideWhenUsed/>
    <w:rsid w:val="000335FE"/>
  </w:style>
  <w:style w:type="character" w:styleId="aff2">
    <w:name w:val="annotation reference"/>
    <w:basedOn w:val="a0"/>
    <w:semiHidden/>
    <w:unhideWhenUsed/>
    <w:rsid w:val="003508C4"/>
    <w:rPr>
      <w:sz w:val="16"/>
      <w:szCs w:val="16"/>
    </w:rPr>
  </w:style>
  <w:style w:type="paragraph" w:styleId="aff3">
    <w:name w:val="annotation text"/>
    <w:basedOn w:val="a"/>
    <w:link w:val="aff4"/>
    <w:semiHidden/>
    <w:unhideWhenUsed/>
    <w:rsid w:val="003508C4"/>
  </w:style>
  <w:style w:type="character" w:customStyle="1" w:styleId="aff4">
    <w:name w:val="Текст примечания Знак"/>
    <w:basedOn w:val="a0"/>
    <w:link w:val="aff3"/>
    <w:semiHidden/>
    <w:rsid w:val="003508C4"/>
  </w:style>
  <w:style w:type="paragraph" w:styleId="aff5">
    <w:name w:val="annotation subject"/>
    <w:basedOn w:val="aff3"/>
    <w:next w:val="aff3"/>
    <w:link w:val="aff6"/>
    <w:semiHidden/>
    <w:unhideWhenUsed/>
    <w:rsid w:val="003508C4"/>
    <w:rPr>
      <w:b/>
      <w:bCs/>
    </w:rPr>
  </w:style>
  <w:style w:type="character" w:customStyle="1" w:styleId="aff6">
    <w:name w:val="Тема примечания Знак"/>
    <w:basedOn w:val="aff4"/>
    <w:link w:val="aff5"/>
    <w:semiHidden/>
    <w:rsid w:val="003508C4"/>
    <w:rPr>
      <w:b/>
      <w:bCs/>
    </w:rPr>
  </w:style>
  <w:style w:type="character" w:customStyle="1" w:styleId="FontStyle103">
    <w:name w:val="Font Style103"/>
    <w:basedOn w:val="a0"/>
    <w:uiPriority w:val="99"/>
    <w:rsid w:val="00574E31"/>
    <w:rPr>
      <w:rFonts w:ascii="Bookman Old Style" w:hAnsi="Bookman Old Style" w:cs="Bookman Old Style"/>
      <w:b/>
      <w:bCs/>
      <w:color w:val="000000"/>
      <w:sz w:val="18"/>
      <w:szCs w:val="18"/>
    </w:rPr>
  </w:style>
  <w:style w:type="paragraph" w:customStyle="1" w:styleId="Pa44">
    <w:name w:val="Pa44"/>
    <w:basedOn w:val="Default"/>
    <w:next w:val="Default"/>
    <w:uiPriority w:val="99"/>
    <w:rsid w:val="00574E31"/>
    <w:pPr>
      <w:widowControl/>
      <w:spacing w:line="221" w:lineRule="atLeast"/>
      <w:ind w:firstLine="0"/>
      <w:jc w:val="left"/>
    </w:pPr>
    <w:rPr>
      <w:rFonts w:ascii="Cambria" w:eastAsiaTheme="minorEastAsia" w:hAnsi="Cambria"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0230631">
      <w:bodyDiv w:val="1"/>
      <w:marLeft w:val="0"/>
      <w:marRight w:val="0"/>
      <w:marTop w:val="0"/>
      <w:marBottom w:val="0"/>
      <w:divBdr>
        <w:top w:val="none" w:sz="0" w:space="0" w:color="auto"/>
        <w:left w:val="none" w:sz="0" w:space="0" w:color="auto"/>
        <w:bottom w:val="none" w:sz="0" w:space="0" w:color="auto"/>
        <w:right w:val="none" w:sz="0" w:space="0" w:color="auto"/>
      </w:divBdr>
    </w:div>
    <w:div w:id="370764041">
      <w:bodyDiv w:val="1"/>
      <w:marLeft w:val="0"/>
      <w:marRight w:val="0"/>
      <w:marTop w:val="0"/>
      <w:marBottom w:val="0"/>
      <w:divBdr>
        <w:top w:val="none" w:sz="0" w:space="0" w:color="auto"/>
        <w:left w:val="none" w:sz="0" w:space="0" w:color="auto"/>
        <w:bottom w:val="none" w:sz="0" w:space="0" w:color="auto"/>
        <w:right w:val="none" w:sz="0" w:space="0" w:color="auto"/>
      </w:divBdr>
    </w:div>
    <w:div w:id="392193356">
      <w:bodyDiv w:val="1"/>
      <w:marLeft w:val="0"/>
      <w:marRight w:val="0"/>
      <w:marTop w:val="0"/>
      <w:marBottom w:val="0"/>
      <w:divBdr>
        <w:top w:val="none" w:sz="0" w:space="0" w:color="auto"/>
        <w:left w:val="none" w:sz="0" w:space="0" w:color="auto"/>
        <w:bottom w:val="none" w:sz="0" w:space="0" w:color="auto"/>
        <w:right w:val="none" w:sz="0" w:space="0" w:color="auto"/>
      </w:divBdr>
    </w:div>
    <w:div w:id="587619467">
      <w:bodyDiv w:val="1"/>
      <w:marLeft w:val="0"/>
      <w:marRight w:val="0"/>
      <w:marTop w:val="0"/>
      <w:marBottom w:val="0"/>
      <w:divBdr>
        <w:top w:val="none" w:sz="0" w:space="0" w:color="auto"/>
        <w:left w:val="none" w:sz="0" w:space="0" w:color="auto"/>
        <w:bottom w:val="none" w:sz="0" w:space="0" w:color="auto"/>
        <w:right w:val="none" w:sz="0" w:space="0" w:color="auto"/>
      </w:divBdr>
    </w:div>
    <w:div w:id="718627344">
      <w:bodyDiv w:val="1"/>
      <w:marLeft w:val="0"/>
      <w:marRight w:val="0"/>
      <w:marTop w:val="0"/>
      <w:marBottom w:val="0"/>
      <w:divBdr>
        <w:top w:val="none" w:sz="0" w:space="0" w:color="auto"/>
        <w:left w:val="none" w:sz="0" w:space="0" w:color="auto"/>
        <w:bottom w:val="none" w:sz="0" w:space="0" w:color="auto"/>
        <w:right w:val="none" w:sz="0" w:space="0" w:color="auto"/>
      </w:divBdr>
    </w:div>
    <w:div w:id="960768491">
      <w:bodyDiv w:val="1"/>
      <w:marLeft w:val="0"/>
      <w:marRight w:val="0"/>
      <w:marTop w:val="0"/>
      <w:marBottom w:val="0"/>
      <w:divBdr>
        <w:top w:val="none" w:sz="0" w:space="0" w:color="auto"/>
        <w:left w:val="none" w:sz="0" w:space="0" w:color="auto"/>
        <w:bottom w:val="none" w:sz="0" w:space="0" w:color="auto"/>
        <w:right w:val="none" w:sz="0" w:space="0" w:color="auto"/>
      </w:divBdr>
    </w:div>
    <w:div w:id="1307514725">
      <w:bodyDiv w:val="1"/>
      <w:marLeft w:val="0"/>
      <w:marRight w:val="0"/>
      <w:marTop w:val="0"/>
      <w:marBottom w:val="0"/>
      <w:divBdr>
        <w:top w:val="none" w:sz="0" w:space="0" w:color="auto"/>
        <w:left w:val="none" w:sz="0" w:space="0" w:color="auto"/>
        <w:bottom w:val="none" w:sz="0" w:space="0" w:color="auto"/>
        <w:right w:val="none" w:sz="0" w:space="0" w:color="auto"/>
      </w:divBdr>
    </w:div>
    <w:div w:id="1785729669">
      <w:bodyDiv w:val="1"/>
      <w:marLeft w:val="0"/>
      <w:marRight w:val="0"/>
      <w:marTop w:val="0"/>
      <w:marBottom w:val="0"/>
      <w:divBdr>
        <w:top w:val="none" w:sz="0" w:space="0" w:color="auto"/>
        <w:left w:val="none" w:sz="0" w:space="0" w:color="auto"/>
        <w:bottom w:val="none" w:sz="0" w:space="0" w:color="auto"/>
        <w:right w:val="none" w:sz="0" w:space="0" w:color="auto"/>
      </w:divBdr>
    </w:div>
    <w:div w:id="1926527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3.emf"/><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2.emf"/><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1.emf"/><Relationship Id="rId20" Type="http://schemas.openxmlformats.org/officeDocument/2006/relationships/image" Target="media/image5.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4.e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7.emf"/><Relationship Id="rId27" Type="http://schemas.openxmlformats.org/officeDocument/2006/relationships/image" Target="media/image1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C4B129-77E8-4097-95E6-A06605E669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782</TotalTime>
  <Pages>1</Pages>
  <Words>3646</Words>
  <Characters>20787</Characters>
  <Application>Microsoft Office Word</Application>
  <DocSecurity>0</DocSecurity>
  <Lines>173</Lines>
  <Paragraphs>48</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Организация</Company>
  <LinksUpToDate>false</LinksUpToDate>
  <CharactersWithSpaces>24385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creator>Customer</dc:creator>
  <cp:lastModifiedBy>Айгерим Мусагалиева</cp:lastModifiedBy>
  <cp:revision>64</cp:revision>
  <cp:lastPrinted>2019-08-06T08:39:00Z</cp:lastPrinted>
  <dcterms:created xsi:type="dcterms:W3CDTF">2018-06-21T09:34:00Z</dcterms:created>
  <dcterms:modified xsi:type="dcterms:W3CDTF">2020-03-11T09:02:00Z</dcterms:modified>
</cp:coreProperties>
</file>